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B0335" w:rsidR="00715EEE" w:rsidP="00715EEE" w:rsidRDefault="00715EEE" w14:paraId="4DC245FB" w14:textId="77777777">
      <w:pPr>
        <w:jc w:val="center"/>
        <w:rPr>
          <w:b/>
          <w:bCs/>
          <w:sz w:val="30"/>
          <w:szCs w:val="30"/>
        </w:rPr>
      </w:pPr>
      <w:r w:rsidRPr="00EB0335">
        <w:rPr>
          <w:b/>
          <w:bCs/>
          <w:sz w:val="30"/>
          <w:szCs w:val="30"/>
        </w:rPr>
        <w:t>CommunitE-Innovation</w:t>
      </w:r>
    </w:p>
    <w:p w:rsidRPr="00EB0335" w:rsidR="00261003" w:rsidP="00715EEE" w:rsidRDefault="00715EEE" w14:paraId="6E961330" w14:textId="3103845A">
      <w:pPr>
        <w:jc w:val="center"/>
        <w:rPr>
          <w:b/>
          <w:bCs/>
          <w:sz w:val="30"/>
          <w:szCs w:val="30"/>
        </w:rPr>
      </w:pPr>
      <w:r w:rsidRPr="00EB0335">
        <w:rPr>
          <w:b/>
          <w:bCs/>
          <w:sz w:val="30"/>
          <w:szCs w:val="30"/>
        </w:rPr>
        <w:t>Bewerbungsformular 2. Förderaufruf „Wärme“</w:t>
      </w:r>
    </w:p>
    <w:p w:rsidR="00715EEE" w:rsidP="00715EEE" w:rsidRDefault="00715EEE" w14:paraId="5C50CE5A" w14:textId="77777777">
      <w:pPr>
        <w:rPr>
          <w:b/>
          <w:bCs/>
        </w:rPr>
      </w:pPr>
    </w:p>
    <w:p w:rsidR="00715EEE" w:rsidP="00715EEE" w:rsidRDefault="00715EEE" w14:paraId="647434EB" w14:textId="0CFE2E22">
      <w:pPr>
        <w:rPr>
          <w:b/>
          <w:bCs/>
        </w:rPr>
      </w:pPr>
      <w:r>
        <w:rPr>
          <w:b/>
          <w:bCs/>
        </w:rPr>
        <w:t>Titel Projekt:</w:t>
      </w:r>
    </w:p>
    <w:p w:rsidR="00715EEE" w:rsidP="00715EEE" w:rsidRDefault="00715EEE" w14:paraId="413C5FF9" w14:textId="77777777">
      <w:pPr>
        <w:rPr>
          <w:b/>
          <w:bCs/>
        </w:rPr>
      </w:pPr>
    </w:p>
    <w:p w:rsidR="00715EEE" w:rsidP="00715EEE" w:rsidRDefault="00715EEE" w14:paraId="1B33A17B" w14:textId="1E020BEB">
      <w:r>
        <w:rPr>
          <w:b/>
          <w:bCs/>
        </w:rPr>
        <w:t>Laufzeit in Monaten:</w:t>
      </w:r>
      <w:r>
        <w:rPr>
          <w:b/>
          <w:bCs/>
        </w:rPr>
        <w:br/>
      </w:r>
      <w:r w:rsidRPr="00715EEE">
        <w:t>(Max. 18)</w:t>
      </w:r>
    </w:p>
    <w:p w:rsidR="00715EEE" w:rsidP="00715EEE" w:rsidRDefault="00715EEE" w14:paraId="638BA7A4" w14:textId="77777777"/>
    <w:p w:rsidR="00715EEE" w:rsidP="00715EEE" w:rsidRDefault="00715EEE" w14:paraId="6712F625" w14:textId="6D399152">
      <w:pPr>
        <w:rPr>
          <w:b/>
          <w:bCs/>
        </w:rPr>
      </w:pPr>
      <w:r w:rsidRPr="00715EEE">
        <w:rPr>
          <w:b/>
          <w:bCs/>
        </w:rPr>
        <w:t>Einreichende Organisation:</w:t>
      </w:r>
    </w:p>
    <w:p w:rsidRPr="00715EEE" w:rsidR="00715EEE" w:rsidP="00715EEE" w:rsidRDefault="00715EEE" w14:paraId="1F35EACA" w14:textId="42E3AE29">
      <w:r w:rsidRPr="00715EEE">
        <w:t>Adresse:</w:t>
      </w:r>
    </w:p>
    <w:p w:rsidRPr="00715EEE" w:rsidR="00715EEE" w:rsidP="00715EEE" w:rsidRDefault="00715EEE" w14:paraId="65ECF777" w14:textId="0A218478">
      <w:r w:rsidRPr="00715EEE">
        <w:t>Webseite:</w:t>
      </w:r>
    </w:p>
    <w:p w:rsidRPr="00715EEE" w:rsidR="00715EEE" w:rsidP="00715EEE" w:rsidRDefault="00715EEE" w14:paraId="24DFE6CD" w14:textId="77777777">
      <w:pPr>
        <w:rPr>
          <w:b/>
          <w:bCs/>
        </w:rPr>
      </w:pPr>
    </w:p>
    <w:p w:rsidRPr="00715EEE" w:rsidR="00715EEE" w:rsidP="00715EEE" w:rsidRDefault="00715EEE" w14:paraId="4A5DE3D0" w14:textId="468E131A">
      <w:pPr>
        <w:rPr>
          <w:b/>
          <w:bCs/>
        </w:rPr>
      </w:pPr>
      <w:r w:rsidRPr="00715EEE">
        <w:rPr>
          <w:b/>
          <w:bCs/>
        </w:rPr>
        <w:t>Kontaktperson:</w:t>
      </w:r>
    </w:p>
    <w:p w:rsidR="00715EEE" w:rsidP="00715EEE" w:rsidRDefault="00715EEE" w14:paraId="62F891BE" w14:textId="4D3C110F">
      <w:r>
        <w:t>Email, Telefon:</w:t>
      </w:r>
    </w:p>
    <w:p w:rsidR="00715EEE" w:rsidP="00715EEE" w:rsidRDefault="00715EEE" w14:paraId="1144B7E8" w14:textId="77777777"/>
    <w:p w:rsidR="00715EEE" w:rsidP="00715EEE" w:rsidRDefault="00715EEE" w14:paraId="5CDB4EB9" w14:textId="77777777"/>
    <w:p w:rsidRPr="00EB0335" w:rsidR="00715EEE" w:rsidP="00715EEE" w:rsidRDefault="00715EEE" w14:paraId="00BAAAAA" w14:textId="1EB15D65">
      <w:pPr>
        <w:rPr>
          <w:i/>
          <w:iCs/>
        </w:rPr>
      </w:pPr>
      <w:r w:rsidRPr="00EB0335">
        <w:rPr>
          <w:b/>
          <w:bCs/>
          <w:i/>
          <w:iCs/>
        </w:rPr>
        <w:t>Achtung:</w:t>
      </w:r>
      <w:r w:rsidRPr="00EB0335">
        <w:rPr>
          <w:i/>
          <w:iCs/>
        </w:rPr>
        <w:t xml:space="preserve"> Die im Folgenden angegeben Zeichenvorgaben sind maximale Umfänge. Ein Überschreiten dieser führt zum </w:t>
      </w:r>
      <w:r w:rsidRPr="00EB0335">
        <w:rPr>
          <w:i/>
          <w:iCs/>
          <w:u w:val="single"/>
        </w:rPr>
        <w:t>Ausschluss</w:t>
      </w:r>
      <w:r w:rsidRPr="00EB0335">
        <w:rPr>
          <w:i/>
          <w:iCs/>
        </w:rPr>
        <w:t>. Bitte hängen Sie keine weiteren textlichen Erläuterungen an. Ausnahmen sind LOI, Gemeindebeschlüsse, Kalkulationen, Angebote oder ähnliches, rein begleitendes Material.</w:t>
      </w:r>
    </w:p>
    <w:p w:rsidR="00715EEE" w:rsidRDefault="00715EEE" w14:paraId="1558AD55" w14:textId="77777777">
      <w:r>
        <w:br w:type="page"/>
      </w:r>
    </w:p>
    <w:p w:rsidRPr="00715EEE" w:rsidR="00715EEE" w:rsidP="00715EEE" w:rsidRDefault="00715EEE" w14:paraId="46C21521" w14:textId="1147A6B8">
      <w:pPr>
        <w:pStyle w:val="Listenabsatz"/>
        <w:numPr>
          <w:ilvl w:val="0"/>
          <w:numId w:val="1"/>
        </w:numPr>
        <w:rPr>
          <w:b/>
          <w:bCs/>
        </w:rPr>
      </w:pPr>
      <w:r w:rsidRPr="00715EEE">
        <w:rPr>
          <w:b/>
          <w:bCs/>
        </w:rPr>
        <w:t>Projektidee</w:t>
      </w:r>
    </w:p>
    <w:p w:rsidR="00715EEE" w:rsidP="00715EEE" w:rsidRDefault="00715EEE" w14:paraId="6595C5B7" w14:textId="49C85BCB">
      <w:pPr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262626"/>
          <w:sz w:val="18"/>
        </w:rPr>
      </w:pPr>
      <w:r w:rsidRPr="003B42FC">
        <w:rPr>
          <w:rFonts w:ascii="Arial" w:hAnsi="Arial" w:cs="Arial"/>
          <w:color w:val="262626"/>
          <w:sz w:val="18"/>
        </w:rPr>
        <w:t>Bitte</w:t>
      </w:r>
      <w:r w:rsidRPr="003B42FC">
        <w:rPr>
          <w:rFonts w:ascii="Arial" w:hAnsi="Arial" w:cs="Arial"/>
          <w:color w:val="262626"/>
          <w:spacing w:val="11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fassen</w:t>
      </w:r>
      <w:r w:rsidRPr="003B42FC">
        <w:rPr>
          <w:rFonts w:ascii="Arial" w:hAnsi="Arial" w:cs="Arial"/>
          <w:color w:val="262626"/>
          <w:spacing w:val="11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1"/>
          <w:sz w:val="18"/>
        </w:rPr>
        <w:t>Sie</w:t>
      </w:r>
      <w:r w:rsidRPr="003B42FC">
        <w:rPr>
          <w:rFonts w:ascii="Arial" w:hAnsi="Arial" w:cs="Arial"/>
          <w:color w:val="262626"/>
          <w:spacing w:val="10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das</w:t>
      </w:r>
      <w:r w:rsidRPr="003B42FC">
        <w:rPr>
          <w:rFonts w:ascii="Arial" w:hAnsi="Arial" w:cs="Arial"/>
          <w:color w:val="262626"/>
          <w:spacing w:val="13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Thema,</w:t>
      </w:r>
      <w:r w:rsidRPr="003B42FC">
        <w:rPr>
          <w:rFonts w:ascii="Arial" w:hAnsi="Arial" w:cs="Arial"/>
          <w:color w:val="262626"/>
          <w:spacing w:val="14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die</w:t>
      </w:r>
      <w:r w:rsidRPr="003B42FC">
        <w:rPr>
          <w:rFonts w:ascii="Arial" w:hAnsi="Arial" w:cs="Arial"/>
          <w:color w:val="262626"/>
          <w:spacing w:val="11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Ziele</w:t>
      </w:r>
      <w:r>
        <w:rPr>
          <w:rFonts w:ascii="Arial" w:hAnsi="Arial" w:cs="Arial"/>
          <w:color w:val="262626"/>
          <w:sz w:val="18"/>
        </w:rPr>
        <w:t xml:space="preserve">, </w:t>
      </w:r>
      <w:commentRangeStart w:id="0"/>
      <w:commentRangeStart w:id="1393412412"/>
      <w:r>
        <w:rPr>
          <w:rFonts w:ascii="Arial" w:hAnsi="Arial" w:cs="Arial"/>
          <w:color w:val="262626"/>
          <w:sz w:val="18"/>
        </w:rPr>
        <w:t>Umfeld</w:t>
      </w:r>
      <w:r w:rsidRPr="003B42FC">
        <w:rPr>
          <w:rFonts w:ascii="Arial" w:hAnsi="Arial" w:cs="Arial"/>
          <w:color w:val="262626"/>
          <w:spacing w:val="12"/>
          <w:sz w:val="18"/>
        </w:rPr>
        <w:t xml:space="preserve"> </w:t>
      </w:r>
      <w:commentRangeEnd w:id="0"/>
      <w:r w:rsidR="00B95DFD">
        <w:rPr>
          <w:rStyle w:val="Kommentarzeichen"/>
        </w:rPr>
        <w:commentReference w:id="0"/>
      </w:r>
      <w:commentRangeEnd w:id="1393412412"/>
      <w:r>
        <w:rPr>
          <w:rStyle w:val="CommentReference"/>
        </w:rPr>
        <w:commentReference w:id="1393412412"/>
      </w:r>
      <w:r w:rsidRPr="003B42FC">
        <w:rPr>
          <w:rFonts w:ascii="Arial" w:hAnsi="Arial" w:cs="Arial"/>
          <w:color w:val="262626"/>
          <w:sz w:val="18"/>
        </w:rPr>
        <w:t>und</w:t>
      </w:r>
      <w:r w:rsidRPr="003B42FC">
        <w:rPr>
          <w:rFonts w:ascii="Arial" w:hAnsi="Arial" w:cs="Arial"/>
          <w:color w:val="262626"/>
          <w:spacing w:val="11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den</w:t>
      </w:r>
      <w:r w:rsidRPr="003B42FC">
        <w:rPr>
          <w:rFonts w:ascii="Arial" w:hAnsi="Arial" w:cs="Arial"/>
          <w:color w:val="262626"/>
          <w:spacing w:val="11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Lösungsansatz</w:t>
      </w:r>
      <w:r w:rsidRPr="003B42FC">
        <w:rPr>
          <w:rFonts w:ascii="Arial" w:hAnsi="Arial" w:cs="Arial"/>
          <w:color w:val="262626"/>
          <w:spacing w:val="9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des</w:t>
      </w:r>
      <w:r w:rsidRPr="003B42FC">
        <w:rPr>
          <w:rFonts w:ascii="Arial" w:hAnsi="Arial" w:cs="Arial"/>
          <w:color w:val="262626"/>
          <w:spacing w:val="12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Projekts</w:t>
      </w:r>
      <w:r w:rsidRPr="003B42FC">
        <w:rPr>
          <w:rFonts w:ascii="Arial" w:hAnsi="Arial" w:cs="Arial"/>
          <w:color w:val="262626"/>
          <w:spacing w:val="11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1"/>
          <w:sz w:val="18"/>
        </w:rPr>
        <w:t>kurz</w:t>
      </w:r>
      <w:r w:rsidRPr="003B42FC">
        <w:rPr>
          <w:rFonts w:ascii="Arial" w:hAnsi="Arial" w:cs="Arial"/>
          <w:color w:val="262626"/>
          <w:spacing w:val="8"/>
          <w:sz w:val="18"/>
        </w:rPr>
        <w:t xml:space="preserve">, allgemeinverständlich und </w:t>
      </w:r>
      <w:r w:rsidRPr="003B42FC">
        <w:rPr>
          <w:rFonts w:ascii="Arial" w:hAnsi="Arial" w:cs="Arial"/>
          <w:color w:val="262626"/>
          <w:sz w:val="18"/>
        </w:rPr>
        <w:t>prägnant</w:t>
      </w:r>
      <w:r w:rsidRPr="003B42FC">
        <w:rPr>
          <w:rFonts w:ascii="Arial" w:hAnsi="Arial" w:cs="Arial"/>
          <w:color w:val="262626"/>
          <w:spacing w:val="14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zusammen.</w:t>
      </w:r>
      <w:r w:rsidRPr="003B42FC">
        <w:rPr>
          <w:rFonts w:ascii="Arial" w:hAnsi="Arial" w:cs="Arial"/>
          <w:color w:val="262626"/>
          <w:spacing w:val="14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 xml:space="preserve">Max. </w:t>
      </w:r>
      <w:r w:rsidR="00B65A1D">
        <w:rPr>
          <w:rFonts w:ascii="Arial" w:hAnsi="Arial" w:cs="Arial"/>
          <w:color w:val="262626"/>
          <w:sz w:val="18"/>
        </w:rPr>
        <w:t>1.800</w:t>
      </w:r>
      <w:r w:rsidRPr="003B42FC">
        <w:rPr>
          <w:rFonts w:ascii="Arial" w:hAnsi="Arial" w:cs="Arial"/>
          <w:color w:val="262626"/>
          <w:sz w:val="18"/>
        </w:rPr>
        <w:t xml:space="preserve"> Zeichen</w:t>
      </w:r>
      <w:r>
        <w:rPr>
          <w:rFonts w:ascii="Arial" w:hAnsi="Arial" w:cs="Arial"/>
          <w:color w:val="262626"/>
          <w:sz w:val="18"/>
        </w:rPr>
        <w:t xml:space="preserve"> inkl. Leerzeichen</w:t>
      </w:r>
      <w:r w:rsidRPr="003B42FC">
        <w:rPr>
          <w:rFonts w:ascii="Arial" w:hAnsi="Arial" w:cs="Arial"/>
          <w:color w:val="262626"/>
          <w:sz w:val="18"/>
        </w:rPr>
        <w:t>.</w:t>
      </w:r>
    </w:p>
    <w:p w:rsidR="00715EEE" w:rsidRDefault="00715EEE" w14:paraId="02D1E78B" w14:textId="77777777">
      <w:pPr>
        <w:rPr>
          <w:rFonts w:ascii="Arial" w:hAnsi="Arial" w:cs="Arial"/>
          <w:color w:val="262626"/>
          <w:sz w:val="18"/>
        </w:rPr>
      </w:pPr>
      <w:r>
        <w:rPr>
          <w:rFonts w:ascii="Arial" w:hAnsi="Arial" w:cs="Arial"/>
          <w:color w:val="262626"/>
          <w:sz w:val="18"/>
        </w:rPr>
        <w:br w:type="page"/>
      </w:r>
    </w:p>
    <w:p w:rsidRPr="00715EEE" w:rsidR="00715EEE" w:rsidP="00715EEE" w:rsidRDefault="00715EEE" w14:paraId="24FB2975" w14:textId="3642E68F">
      <w:pPr>
        <w:pStyle w:val="Listenabsatz"/>
        <w:numPr>
          <w:ilvl w:val="0"/>
          <w:numId w:val="1"/>
        </w:numPr>
        <w:rPr>
          <w:b/>
          <w:bCs/>
        </w:rPr>
      </w:pPr>
      <w:r w:rsidRPr="00715EEE">
        <w:rPr>
          <w:b/>
          <w:bCs/>
        </w:rPr>
        <w:t>Innovati</w:t>
      </w:r>
      <w:r>
        <w:rPr>
          <w:b/>
          <w:bCs/>
        </w:rPr>
        <w:t>on</w:t>
      </w:r>
    </w:p>
    <w:p w:rsidRPr="003B42FC" w:rsidR="00715EEE" w:rsidP="00715EEE" w:rsidRDefault="00715EEE" w14:paraId="08F1692D" w14:textId="4D1111DA">
      <w:pPr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000000"/>
          <w:sz w:val="18"/>
        </w:rPr>
      </w:pPr>
      <w:r w:rsidRPr="003B42FC">
        <w:rPr>
          <w:rFonts w:ascii="Arial" w:hAnsi="Arial" w:cs="Arial"/>
          <w:color w:val="262626"/>
          <w:sz w:val="18"/>
        </w:rPr>
        <w:t>Was</w:t>
      </w:r>
      <w:r w:rsidRPr="003B42FC">
        <w:rPr>
          <w:rFonts w:ascii="Arial" w:hAnsi="Arial" w:cs="Arial"/>
          <w:color w:val="262626"/>
          <w:spacing w:val="-6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ist</w:t>
      </w:r>
      <w:r w:rsidRPr="003B42FC">
        <w:rPr>
          <w:rFonts w:ascii="Arial" w:hAnsi="Arial" w:cs="Arial"/>
          <w:color w:val="262626"/>
          <w:spacing w:val="-4"/>
          <w:sz w:val="18"/>
        </w:rPr>
        <w:t xml:space="preserve"> </w:t>
      </w:r>
      <w:r>
        <w:rPr>
          <w:rFonts w:ascii="Arial" w:hAnsi="Arial" w:cs="Arial"/>
          <w:color w:val="262626"/>
          <w:spacing w:val="-1"/>
          <w:sz w:val="18"/>
        </w:rPr>
        <w:t>besonders</w:t>
      </w:r>
      <w:r w:rsidRPr="003B42FC">
        <w:rPr>
          <w:rFonts w:ascii="Arial" w:hAnsi="Arial" w:cs="Arial"/>
          <w:color w:val="262626"/>
          <w:spacing w:val="-6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an</w:t>
      </w:r>
      <w:r w:rsidRPr="003B42FC">
        <w:rPr>
          <w:rFonts w:ascii="Arial" w:hAnsi="Arial" w:cs="Arial"/>
          <w:color w:val="262626"/>
          <w:spacing w:val="-6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Ihrem</w:t>
      </w:r>
      <w:r w:rsidRPr="003B42FC">
        <w:rPr>
          <w:rFonts w:ascii="Arial" w:hAnsi="Arial" w:cs="Arial"/>
          <w:color w:val="262626"/>
          <w:spacing w:val="-6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Projekt?</w:t>
      </w:r>
      <w:r w:rsidRPr="003B42FC">
        <w:rPr>
          <w:rFonts w:ascii="Arial" w:hAnsi="Arial" w:cs="Arial"/>
          <w:color w:val="262626"/>
          <w:spacing w:val="-5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Worin</w:t>
      </w:r>
      <w:r w:rsidRPr="003B42FC">
        <w:rPr>
          <w:rFonts w:ascii="Arial" w:hAnsi="Arial" w:cs="Arial"/>
          <w:color w:val="262626"/>
          <w:spacing w:val="-6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besteht</w:t>
      </w:r>
      <w:r w:rsidRPr="003B42FC">
        <w:rPr>
          <w:rFonts w:ascii="Arial" w:hAnsi="Arial" w:cs="Arial"/>
          <w:color w:val="262626"/>
          <w:spacing w:val="-4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der</w:t>
      </w:r>
      <w:r w:rsidRPr="003B42FC">
        <w:rPr>
          <w:rFonts w:ascii="Arial" w:hAnsi="Arial" w:cs="Arial"/>
          <w:color w:val="262626"/>
          <w:spacing w:val="-5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innovative</w:t>
      </w:r>
      <w:r w:rsidRPr="003B42FC">
        <w:rPr>
          <w:rFonts w:ascii="Arial" w:hAnsi="Arial" w:cs="Arial"/>
          <w:color w:val="262626"/>
          <w:spacing w:val="-6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Kern?</w:t>
      </w:r>
      <w:r w:rsidRPr="003B42FC">
        <w:rPr>
          <w:rFonts w:ascii="Arial" w:hAnsi="Arial" w:cs="Arial"/>
          <w:color w:val="262626"/>
          <w:spacing w:val="-4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Warum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sollte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Ihr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Projekt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ausgewählt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und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z w:val="18"/>
        </w:rPr>
        <w:t>gefördert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 w:rsidRPr="003B42FC">
        <w:rPr>
          <w:rFonts w:ascii="Arial" w:hAnsi="Arial" w:cs="Arial"/>
          <w:color w:val="262626"/>
          <w:spacing w:val="-1"/>
          <w:sz w:val="18"/>
        </w:rPr>
        <w:t>werden?</w:t>
      </w:r>
      <w:r w:rsidRPr="003B42FC">
        <w:rPr>
          <w:rFonts w:ascii="Arial" w:hAnsi="Arial" w:cs="Arial"/>
          <w:color w:val="262626"/>
          <w:spacing w:val="7"/>
          <w:sz w:val="18"/>
        </w:rPr>
        <w:t xml:space="preserve"> </w:t>
      </w:r>
      <w:r>
        <w:rPr>
          <w:rFonts w:ascii="Arial" w:hAnsi="Arial" w:cs="Arial"/>
          <w:color w:val="262626"/>
          <w:spacing w:val="-1"/>
          <w:sz w:val="18"/>
        </w:rPr>
        <w:t>(m</w:t>
      </w:r>
      <w:r w:rsidRPr="003B42FC">
        <w:rPr>
          <w:rFonts w:ascii="Arial" w:hAnsi="Arial" w:cs="Arial"/>
          <w:color w:val="262626"/>
          <w:sz w:val="18"/>
        </w:rPr>
        <w:t xml:space="preserve">ax. </w:t>
      </w:r>
      <w:r w:rsidR="00B65A1D">
        <w:rPr>
          <w:rFonts w:ascii="Arial" w:hAnsi="Arial" w:cs="Arial"/>
          <w:color w:val="262626"/>
          <w:sz w:val="18"/>
        </w:rPr>
        <w:t>5.</w:t>
      </w:r>
      <w:r w:rsidRPr="003B42FC">
        <w:rPr>
          <w:rFonts w:ascii="Arial" w:hAnsi="Arial" w:cs="Arial"/>
          <w:color w:val="262626"/>
          <w:sz w:val="18"/>
        </w:rPr>
        <w:t>0</w:t>
      </w:r>
      <w:r w:rsidR="00B65A1D">
        <w:rPr>
          <w:rFonts w:ascii="Arial" w:hAnsi="Arial" w:cs="Arial"/>
          <w:color w:val="262626"/>
          <w:sz w:val="18"/>
        </w:rPr>
        <w:t>0</w:t>
      </w:r>
      <w:r w:rsidRPr="003B42FC">
        <w:rPr>
          <w:rFonts w:ascii="Arial" w:hAnsi="Arial" w:cs="Arial"/>
          <w:color w:val="262626"/>
          <w:sz w:val="18"/>
        </w:rPr>
        <w:t xml:space="preserve">0 </w:t>
      </w:r>
      <w:r w:rsidRPr="003B42FC">
        <w:rPr>
          <w:rFonts w:ascii="Arial" w:hAnsi="Arial" w:cs="Arial"/>
          <w:color w:val="262626"/>
          <w:spacing w:val="-1"/>
          <w:sz w:val="18"/>
        </w:rPr>
        <w:t>Zeichen</w:t>
      </w:r>
      <w:r>
        <w:rPr>
          <w:rFonts w:ascii="Arial" w:hAnsi="Arial" w:cs="Arial"/>
          <w:color w:val="262626"/>
          <w:spacing w:val="-1"/>
          <w:sz w:val="18"/>
        </w:rPr>
        <w:t xml:space="preserve"> inkl. Leerzeichen</w:t>
      </w:r>
      <w:r w:rsidRPr="003B42FC">
        <w:rPr>
          <w:rFonts w:ascii="Arial" w:hAnsi="Arial" w:cs="Arial"/>
          <w:color w:val="262626"/>
          <w:spacing w:val="-1"/>
          <w:sz w:val="18"/>
        </w:rPr>
        <w:t>)</w:t>
      </w:r>
    </w:p>
    <w:p w:rsidRPr="00715EEE" w:rsidR="00715EEE" w:rsidP="00715EEE" w:rsidRDefault="00715EEE" w14:paraId="39AABE1A" w14:textId="77777777">
      <w:pPr>
        <w:pStyle w:val="Listenabsatz"/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000000"/>
          <w:sz w:val="18"/>
        </w:rPr>
      </w:pPr>
    </w:p>
    <w:p w:rsidR="00715EEE" w:rsidP="00715EEE" w:rsidRDefault="00715EEE" w14:paraId="5E9D85BF" w14:textId="77777777">
      <w:pPr>
        <w:pStyle w:val="Listenabsatz"/>
      </w:pPr>
    </w:p>
    <w:p w:rsidR="00715EEE" w:rsidP="00715EEE" w:rsidRDefault="00715EEE" w14:paraId="5A8744F7" w14:textId="77777777"/>
    <w:p w:rsidR="00715EEE" w:rsidP="00715EEE" w:rsidRDefault="00715EEE" w14:paraId="12A406A0" w14:textId="77777777">
      <w:pPr>
        <w:rPr>
          <w:b/>
          <w:bCs/>
        </w:rPr>
      </w:pPr>
    </w:p>
    <w:p w:rsidR="00715EEE" w:rsidRDefault="00715EEE" w14:paraId="47D626D7" w14:textId="4C86158A">
      <w:pPr>
        <w:rPr>
          <w:b/>
          <w:bCs/>
        </w:rPr>
      </w:pPr>
      <w:r>
        <w:rPr>
          <w:b/>
          <w:bCs/>
        </w:rPr>
        <w:br w:type="page"/>
      </w:r>
    </w:p>
    <w:p w:rsidR="00715EEE" w:rsidP="00B8009A" w:rsidRDefault="00B8009A" w14:paraId="4EF53BB4" w14:textId="6B2D8F30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Übertragbarkeit und Skalierbarkeit</w:t>
      </w:r>
    </w:p>
    <w:p w:rsidRPr="00B8009A" w:rsidR="00B8009A" w:rsidP="00B8009A" w:rsidRDefault="00B8009A" w14:paraId="6C1DA72B" w14:textId="750FAE51">
      <w:pPr>
        <w:widowControl w:val="0"/>
        <w:autoSpaceDE w:val="0"/>
        <w:autoSpaceDN w:val="0"/>
        <w:spacing w:after="0" w:line="201" w:lineRule="exact"/>
        <w:ind w:left="360"/>
        <w:rPr>
          <w:rFonts w:ascii="Arial" w:hAnsi="Arial" w:cs="Arial"/>
          <w:color w:val="262626"/>
          <w:sz w:val="18"/>
          <w:szCs w:val="18"/>
        </w:rPr>
      </w:pPr>
      <w:r w:rsidRPr="00B8009A">
        <w:rPr>
          <w:rFonts w:ascii="Arial" w:hAnsi="Arial" w:cs="Arial"/>
          <w:color w:val="262626"/>
          <w:sz w:val="18"/>
          <w:szCs w:val="18"/>
        </w:rPr>
        <w:t xml:space="preserve">In welchem Ausmaß </w:t>
      </w:r>
      <w:r>
        <w:rPr>
          <w:rFonts w:ascii="Arial" w:hAnsi="Arial" w:cs="Arial"/>
          <w:color w:val="262626"/>
          <w:sz w:val="18"/>
          <w:szCs w:val="18"/>
        </w:rPr>
        <w:t>ist</w:t>
      </w:r>
      <w:r w:rsidRPr="00B8009A">
        <w:rPr>
          <w:rFonts w:ascii="Arial" w:hAnsi="Arial" w:cs="Arial"/>
          <w:color w:val="262626"/>
          <w:sz w:val="18"/>
          <w:szCs w:val="18"/>
        </w:rPr>
        <w:t xml:space="preserve"> </w:t>
      </w:r>
      <w:r>
        <w:rPr>
          <w:rFonts w:ascii="Arial" w:hAnsi="Arial" w:cs="Arial"/>
          <w:color w:val="262626"/>
          <w:sz w:val="18"/>
          <w:szCs w:val="18"/>
        </w:rPr>
        <w:t>das</w:t>
      </w:r>
      <w:r w:rsidRPr="00B8009A">
        <w:rPr>
          <w:rFonts w:ascii="Arial" w:hAnsi="Arial" w:cs="Arial"/>
          <w:color w:val="262626"/>
          <w:sz w:val="18"/>
          <w:szCs w:val="18"/>
        </w:rPr>
        <w:t xml:space="preserve"> vorgeschlagene </w:t>
      </w:r>
      <w:r>
        <w:rPr>
          <w:rFonts w:ascii="Arial" w:hAnsi="Arial" w:cs="Arial"/>
          <w:color w:val="262626"/>
          <w:sz w:val="18"/>
          <w:szCs w:val="18"/>
        </w:rPr>
        <w:t>Projekt für andere BEG</w:t>
      </w:r>
      <w:r w:rsidRPr="00B8009A">
        <w:rPr>
          <w:rFonts w:ascii="Arial" w:hAnsi="Arial" w:cs="Arial"/>
          <w:color w:val="262626"/>
          <w:sz w:val="18"/>
          <w:szCs w:val="18"/>
        </w:rPr>
        <w:t xml:space="preserve"> reproduzierbar? Wird die vorgeschlagene Lösung als übertragbar und damit als skalierbares, an anderer Stelle anwendbares Modell angesehen? (max. </w:t>
      </w:r>
      <w:r w:rsidR="00B65A1D">
        <w:rPr>
          <w:rFonts w:ascii="Arial" w:hAnsi="Arial" w:cs="Arial"/>
          <w:color w:val="262626"/>
          <w:sz w:val="18"/>
          <w:szCs w:val="18"/>
        </w:rPr>
        <w:t>1.800</w:t>
      </w:r>
      <w:r w:rsidRPr="00B8009A">
        <w:rPr>
          <w:rFonts w:ascii="Arial" w:hAnsi="Arial" w:cs="Arial"/>
          <w:color w:val="262626"/>
          <w:sz w:val="18"/>
          <w:szCs w:val="18"/>
        </w:rPr>
        <w:t xml:space="preserve"> Zeichen</w:t>
      </w:r>
      <w:r>
        <w:rPr>
          <w:rFonts w:ascii="Arial" w:hAnsi="Arial" w:cs="Arial"/>
          <w:color w:val="262626"/>
          <w:sz w:val="18"/>
          <w:szCs w:val="18"/>
        </w:rPr>
        <w:t xml:space="preserve"> inkl. Leerzeichen</w:t>
      </w:r>
      <w:r w:rsidRPr="00B8009A">
        <w:rPr>
          <w:rFonts w:ascii="Arial" w:hAnsi="Arial" w:cs="Arial"/>
          <w:color w:val="262626"/>
          <w:sz w:val="18"/>
          <w:szCs w:val="18"/>
        </w:rPr>
        <w:t xml:space="preserve">) </w:t>
      </w:r>
    </w:p>
    <w:p w:rsidRPr="00B8009A" w:rsidR="00B8009A" w:rsidP="00B8009A" w:rsidRDefault="00B8009A" w14:paraId="6B615604" w14:textId="77777777">
      <w:pPr>
        <w:pStyle w:val="Listenabsatz"/>
        <w:rPr>
          <w:b/>
          <w:bCs/>
        </w:rPr>
      </w:pPr>
    </w:p>
    <w:p w:rsidR="00715EEE" w:rsidP="00715EEE" w:rsidRDefault="00715EEE" w14:paraId="0487ACC4" w14:textId="48699E8A">
      <w:pPr>
        <w:rPr>
          <w:b/>
          <w:bCs/>
        </w:rPr>
      </w:pPr>
    </w:p>
    <w:p w:rsidR="00B8009A" w:rsidP="00715EEE" w:rsidRDefault="00B8009A" w14:paraId="4C925606" w14:textId="77777777">
      <w:pPr>
        <w:rPr>
          <w:b/>
          <w:bCs/>
        </w:rPr>
      </w:pPr>
    </w:p>
    <w:p w:rsidR="00B8009A" w:rsidP="00715EEE" w:rsidRDefault="00B8009A" w14:paraId="4ADBE3E7" w14:textId="77777777">
      <w:pPr>
        <w:rPr>
          <w:b/>
          <w:bCs/>
        </w:rPr>
      </w:pPr>
    </w:p>
    <w:p w:rsidR="00B8009A" w:rsidRDefault="00B8009A" w14:paraId="0309063C" w14:textId="0C40F05C">
      <w:pPr>
        <w:rPr>
          <w:b/>
          <w:bCs/>
        </w:rPr>
      </w:pPr>
      <w:r>
        <w:rPr>
          <w:b/>
          <w:bCs/>
        </w:rPr>
        <w:br w:type="page"/>
      </w:r>
    </w:p>
    <w:p w:rsidRPr="00B8009A" w:rsidR="00B8009A" w:rsidP="00B8009A" w:rsidRDefault="00B8009A" w14:paraId="17AF8C01" w14:textId="07308E49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01" w:lineRule="exact"/>
        <w:rPr>
          <w:rFonts w:ascii="Arial" w:hAnsi="Arial" w:cs="Arial"/>
          <w:b/>
          <w:bCs/>
          <w:color w:val="262626"/>
          <w:sz w:val="20"/>
        </w:rPr>
      </w:pPr>
      <w:r w:rsidRPr="00B8009A">
        <w:rPr>
          <w:rFonts w:ascii="Arial" w:hAnsi="Arial" w:cs="Arial"/>
          <w:b/>
          <w:bCs/>
          <w:color w:val="262626"/>
          <w:sz w:val="20"/>
        </w:rPr>
        <w:t>Planerische Grundlagen</w:t>
      </w:r>
      <w:r>
        <w:rPr>
          <w:rFonts w:ascii="Arial" w:hAnsi="Arial" w:cs="Arial"/>
          <w:b/>
          <w:bCs/>
          <w:color w:val="262626"/>
          <w:sz w:val="20"/>
        </w:rPr>
        <w:t xml:space="preserve"> und Organisation</w:t>
      </w:r>
    </w:p>
    <w:p w:rsidRPr="00D9241B" w:rsidR="00B8009A" w:rsidP="00B8009A" w:rsidRDefault="00B8009A" w14:paraId="449ABF48" w14:textId="77777777">
      <w:pPr>
        <w:pStyle w:val="Listenabsatz"/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262626"/>
          <w:sz w:val="20"/>
        </w:rPr>
      </w:pPr>
    </w:p>
    <w:p w:rsidRPr="00B8009A" w:rsidR="00B8009A" w:rsidP="5C9FB513" w:rsidRDefault="00B8009A" w14:paraId="7FA8FA7B" w14:textId="031A5EED">
      <w:pPr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000000"/>
          <w:sz w:val="18"/>
          <w:szCs w:val="18"/>
        </w:rPr>
      </w:pPr>
      <w:r w:rsidRPr="5C9FB513" w:rsidR="00B8009A">
        <w:rPr>
          <w:rFonts w:ascii="Arial" w:hAnsi="Arial" w:cs="Arial"/>
          <w:color w:val="262626"/>
          <w:sz w:val="18"/>
          <w:szCs w:val="18"/>
        </w:rPr>
        <w:t>Welche</w:t>
      </w:r>
      <w:r w:rsidRPr="5C9FB513" w:rsidR="00B8009A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konkreten</w:t>
      </w:r>
      <w:r w:rsidRPr="5C9FB513" w:rsidR="00B8009A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Schritte</w:t>
      </w:r>
      <w:r w:rsidRPr="5C9FB513" w:rsidR="00B8009A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bzw.</w:t>
      </w:r>
      <w:r w:rsidRPr="5C9FB513" w:rsidR="00B8009A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Arbeitspakete</w:t>
      </w:r>
      <w:r w:rsidRPr="5C9FB513" w:rsidR="00B8009A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sind</w:t>
      </w:r>
      <w:r w:rsidRPr="5C9FB513" w:rsidR="00B8009A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geplant?</w:t>
      </w:r>
      <w:r w:rsidRPr="5C9FB513" w:rsidR="00B8009A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Benennen</w:t>
      </w:r>
      <w:r w:rsidRPr="5C9FB513" w:rsidR="00B8009A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Sie pro</w:t>
      </w:r>
      <w:r w:rsidRPr="5C9FB513" w:rsidR="00B8009A">
        <w:rPr>
          <w:rFonts w:ascii="Arial" w:hAnsi="Arial" w:cs="Arial"/>
          <w:color w:val="262626"/>
          <w:spacing w:val="2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Arbeitspaket</w:t>
      </w:r>
      <w:r w:rsidRPr="5C9FB513" w:rsidR="00B8009A">
        <w:rPr>
          <w:rFonts w:ascii="Arial" w:hAnsi="Arial" w:cs="Arial"/>
          <w:color w:val="262626"/>
          <w:spacing w:val="2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die</w:t>
      </w:r>
      <w:r w:rsidRPr="5C9FB513" w:rsidR="00B8009A">
        <w:rPr>
          <w:rFonts w:ascii="Arial" w:hAnsi="Arial" w:cs="Arial"/>
          <w:color w:val="262626"/>
          <w:spacing w:val="2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personellen</w:t>
      </w:r>
      <w:r w:rsidRPr="5C9FB513" w:rsidR="00B8009A">
        <w:rPr>
          <w:rFonts w:ascii="Arial" w:hAnsi="Arial" w:cs="Arial"/>
          <w:color w:val="262626"/>
          <w:spacing w:val="2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Ressourcen</w:t>
      </w:r>
      <w:r w:rsidRPr="5C9FB513" w:rsidR="00B8009A">
        <w:rPr>
          <w:rFonts w:ascii="Arial" w:hAnsi="Arial" w:cs="Arial"/>
          <w:color w:val="262626"/>
          <w:spacing w:val="2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(in</w:t>
      </w:r>
      <w:r w:rsidRPr="5C9FB513" w:rsidR="00B8009A">
        <w:rPr>
          <w:rFonts w:ascii="Arial" w:hAnsi="Arial" w:cs="Arial"/>
          <w:color w:val="262626"/>
          <w:spacing w:val="2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Personenmonaten</w:t>
      </w:r>
      <w:r w:rsidRPr="5C9FB513" w:rsidR="00B8009A">
        <w:rPr>
          <w:rFonts w:ascii="Arial" w:hAnsi="Arial" w:cs="Arial"/>
          <w:color w:val="262626"/>
          <w:spacing w:val="25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(PM),</w:t>
      </w:r>
      <w:r w:rsidRPr="5C9FB513" w:rsidR="00B8009A">
        <w:rPr>
          <w:rFonts w:ascii="Arial" w:hAnsi="Arial" w:cs="Arial"/>
          <w:color w:val="262626"/>
          <w:spacing w:val="2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die</w:t>
      </w:r>
      <w:r w:rsidRPr="5C9FB513" w:rsidR="00B8009A">
        <w:rPr>
          <w:rFonts w:ascii="Arial" w:hAnsi="Arial" w:cs="Arial"/>
          <w:color w:val="262626"/>
          <w:spacing w:val="23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e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r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bracht</w:t>
      </w:r>
      <w:r w:rsidRPr="5C9FB513" w:rsidR="00B8009A">
        <w:rPr>
          <w:rFonts w:ascii="Arial" w:hAnsi="Arial" w:cs="Arial"/>
          <w:color w:val="262626"/>
          <w:spacing w:val="2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werden.</w:t>
      </w:r>
      <w:r w:rsidRPr="5C9FB513" w:rsidR="00B8009A">
        <w:rPr>
          <w:rFonts w:ascii="Arial" w:hAnsi="Arial" w:cs="Arial"/>
          <w:color w:val="262626"/>
          <w:spacing w:val="24"/>
          <w:sz w:val="18"/>
          <w:szCs w:val="18"/>
        </w:rPr>
        <w:t xml:space="preserve">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 xml:space="preserve">Welche Kompetenzen gibt es in Ihrem Team? 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(</w:t>
      </w:r>
      <w:r w:rsidRPr="5C9FB513" w:rsidR="00B65A1D">
        <w:rPr>
          <w:rFonts w:ascii="Arial" w:hAnsi="Arial" w:cs="Arial"/>
          <w:color w:val="262626"/>
          <w:sz w:val="18"/>
          <w:szCs w:val="18"/>
        </w:rPr>
        <w:t>5.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000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 xml:space="preserve"> Zeichen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 xml:space="preserve"> inkl. L</w:t>
      </w:r>
      <w:r w:rsidRPr="5C9FB513" w:rsidR="00B95DFD">
        <w:rPr>
          <w:rFonts w:ascii="Arial" w:hAnsi="Arial" w:cs="Arial"/>
          <w:color w:val="262626"/>
          <w:sz w:val="18"/>
          <w:szCs w:val="18"/>
        </w:rPr>
        <w:t>eerzeichen</w:t>
      </w:r>
      <w:r w:rsidRPr="5C9FB513" w:rsidR="00B8009A">
        <w:rPr>
          <w:rFonts w:ascii="Arial" w:hAnsi="Arial" w:cs="Arial"/>
          <w:color w:val="262626"/>
          <w:sz w:val="18"/>
          <w:szCs w:val="18"/>
        </w:rPr>
        <w:t>).</w:t>
      </w:r>
    </w:p>
    <w:p w:rsidR="00B8009A" w:rsidRDefault="00B8009A" w14:paraId="109E2BE9" w14:textId="58853217">
      <w:r>
        <w:br w:type="page"/>
      </w:r>
    </w:p>
    <w:p w:rsidRPr="00D9241B" w:rsidR="00B8009A" w:rsidP="00B8009A" w:rsidRDefault="00B8009A" w14:paraId="7E0A6378" w14:textId="462DB7A6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01" w:lineRule="exact"/>
        <w:rPr>
          <w:rFonts w:ascii="Arial" w:hAnsi="Arial" w:cs="Arial"/>
          <w:color w:val="262626"/>
          <w:sz w:val="20"/>
        </w:rPr>
      </w:pPr>
      <w:r>
        <w:rPr>
          <w:rFonts w:ascii="Arial" w:hAnsi="Arial" w:cs="Arial"/>
          <w:b/>
          <w:bCs/>
          <w:color w:val="262626"/>
          <w:sz w:val="20"/>
        </w:rPr>
        <w:t>Finanzplan</w:t>
      </w:r>
    </w:p>
    <w:p w:rsidR="00B8009A" w:rsidP="5C9FB513" w:rsidRDefault="00B8009A" w14:paraId="6F96EADA" w14:textId="198F1D29">
      <w:pPr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262626"/>
          <w:sz w:val="18"/>
          <w:szCs w:val="18"/>
        </w:rPr>
      </w:pPr>
      <w:r w:rsidRPr="5C9FB513" w:rsidR="00B8009A">
        <w:rPr>
          <w:rFonts w:ascii="Arial" w:hAnsi="Arial" w:cs="Arial"/>
          <w:color w:val="262626" w:themeColor="text1" w:themeTint="D9" w:themeShade="FF"/>
          <w:sz w:val="18"/>
          <w:szCs w:val="18"/>
        </w:rPr>
        <w:t>Legen Sie dar, wie sie die Fördermittel verwenden und welche Summen hiervon in (internes) Personal und welche in externe Aufträge gehen. Es können max. 100.000€ Förderung beantragt werden.</w:t>
      </w:r>
      <w:r w:rsidRPr="5C9FB513" w:rsidR="00A75BA8">
        <w:rPr>
          <w:rFonts w:ascii="Arial" w:hAnsi="Arial" w:cs="Arial"/>
          <w:color w:val="262626" w:themeColor="text1" w:themeTint="D9" w:themeShade="FF"/>
          <w:sz w:val="18"/>
          <w:szCs w:val="18"/>
        </w:rPr>
        <w:t xml:space="preserve"> In die Tabelle können Sie auch weitere Fremd- und Eigenmittel eintragen. Unter der Tabelle kann zu den Kostenpositionen weiteres ausgeführt werden (max. </w:t>
      </w:r>
      <w:r w:rsidRPr="5C9FB513" w:rsidR="00B65A1D">
        <w:rPr>
          <w:rFonts w:ascii="Arial" w:hAnsi="Arial" w:cs="Arial"/>
          <w:color w:val="262626" w:themeColor="text1" w:themeTint="D9" w:themeShade="FF"/>
          <w:sz w:val="18"/>
          <w:szCs w:val="18"/>
        </w:rPr>
        <w:t>8</w:t>
      </w:r>
      <w:r w:rsidRPr="5C9FB513" w:rsidR="00A75BA8">
        <w:rPr>
          <w:rFonts w:ascii="Arial" w:hAnsi="Arial" w:cs="Arial"/>
          <w:color w:val="262626" w:themeColor="text1" w:themeTint="D9" w:themeShade="FF"/>
          <w:sz w:val="18"/>
          <w:szCs w:val="18"/>
        </w:rPr>
        <w:t>00 Zeichen inkl. L</w:t>
      </w:r>
      <w:r w:rsidRPr="5C9FB513" w:rsidR="00B95DFD">
        <w:rPr>
          <w:rFonts w:ascii="Arial" w:hAnsi="Arial" w:cs="Arial"/>
          <w:color w:val="262626" w:themeColor="text1" w:themeTint="D9" w:themeShade="FF"/>
          <w:sz w:val="18"/>
          <w:szCs w:val="18"/>
        </w:rPr>
        <w:t>eerzeichen</w:t>
      </w:r>
      <w:r w:rsidRPr="5C9FB513" w:rsidR="00A75BA8">
        <w:rPr>
          <w:rFonts w:ascii="Arial" w:hAnsi="Arial" w:cs="Arial"/>
          <w:color w:val="262626" w:themeColor="text1" w:themeTint="D9" w:themeShade="FF"/>
          <w:sz w:val="18"/>
          <w:szCs w:val="18"/>
        </w:rPr>
        <w:t>).</w:t>
      </w:r>
    </w:p>
    <w:p w:rsidR="00B8009A" w:rsidP="00B8009A" w:rsidRDefault="00B8009A" w14:paraId="016962A1" w14:textId="77777777">
      <w:pPr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262626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009A" w:rsidTr="00B8009A" w14:paraId="09674D7E" w14:textId="77777777">
        <w:tc>
          <w:tcPr>
            <w:tcW w:w="2265" w:type="dxa"/>
          </w:tcPr>
          <w:p w:rsidRPr="00B8009A" w:rsidR="00B8009A" w:rsidP="00B8009A" w:rsidRDefault="00A75BA8" w14:paraId="58150F26" w14:textId="1CA3ED14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Kosten</w:t>
            </w:r>
          </w:p>
        </w:tc>
        <w:tc>
          <w:tcPr>
            <w:tcW w:w="2265" w:type="dxa"/>
          </w:tcPr>
          <w:p w:rsidRPr="00B8009A" w:rsidR="00B8009A" w:rsidP="00B8009A" w:rsidRDefault="00B8009A" w14:paraId="3AF310A1" w14:textId="0577A900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8009A">
              <w:rPr>
                <w:rFonts w:ascii="Arial" w:hAnsi="Arial" w:cs="Arial"/>
                <w:b/>
                <w:bCs/>
                <w:color w:val="000000"/>
                <w:sz w:val="18"/>
              </w:rPr>
              <w:t>Personalkosten</w:t>
            </w:r>
          </w:p>
        </w:tc>
        <w:tc>
          <w:tcPr>
            <w:tcW w:w="2266" w:type="dxa"/>
          </w:tcPr>
          <w:p w:rsidRPr="00B8009A" w:rsidR="00B8009A" w:rsidP="00B8009A" w:rsidRDefault="00B8009A" w14:paraId="19D1B294" w14:textId="65678203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8009A">
              <w:rPr>
                <w:rFonts w:ascii="Arial" w:hAnsi="Arial" w:cs="Arial"/>
                <w:b/>
                <w:bCs/>
                <w:color w:val="000000"/>
                <w:sz w:val="18"/>
              </w:rPr>
              <w:t>Weitere externe Kosten</w:t>
            </w:r>
          </w:p>
        </w:tc>
        <w:tc>
          <w:tcPr>
            <w:tcW w:w="2266" w:type="dxa"/>
          </w:tcPr>
          <w:p w:rsidRPr="00B8009A" w:rsidR="00B8009A" w:rsidP="00B8009A" w:rsidRDefault="00B8009A" w14:paraId="1CBC9330" w14:textId="716E6B9D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8009A">
              <w:rPr>
                <w:rFonts w:ascii="Arial" w:hAnsi="Arial" w:cs="Arial"/>
                <w:b/>
                <w:bCs/>
                <w:color w:val="000000"/>
                <w:sz w:val="18"/>
              </w:rPr>
              <w:t>Summe</w:t>
            </w:r>
          </w:p>
        </w:tc>
      </w:tr>
      <w:tr w:rsidR="00A75BA8" w:rsidTr="00B8009A" w14:paraId="0D0DA22A" w14:textId="77777777">
        <w:tc>
          <w:tcPr>
            <w:tcW w:w="2265" w:type="dxa"/>
          </w:tcPr>
          <w:p w:rsidR="00A75BA8" w:rsidP="00B8009A" w:rsidRDefault="00A75BA8" w14:paraId="3229FCA8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5" w:type="dxa"/>
          </w:tcPr>
          <w:p w:rsidR="00A75BA8" w:rsidP="00B8009A" w:rsidRDefault="00A75BA8" w14:paraId="0FCE92F3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6" w:type="dxa"/>
          </w:tcPr>
          <w:p w:rsidR="00A75BA8" w:rsidP="00B8009A" w:rsidRDefault="00A75BA8" w14:paraId="02E8268F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6" w:type="dxa"/>
          </w:tcPr>
          <w:p w:rsidR="00A75BA8" w:rsidP="00B8009A" w:rsidRDefault="00A75BA8" w14:paraId="1F1BEADB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8009A" w:rsidTr="00B8009A" w14:paraId="612C91AC" w14:textId="77777777">
        <w:tc>
          <w:tcPr>
            <w:tcW w:w="2265" w:type="dxa"/>
          </w:tcPr>
          <w:p w:rsidR="00B8009A" w:rsidP="00B8009A" w:rsidRDefault="00B8009A" w14:paraId="5B147EF6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5" w:type="dxa"/>
          </w:tcPr>
          <w:p w:rsidR="00B8009A" w:rsidP="00B8009A" w:rsidRDefault="00B8009A" w14:paraId="3C57994E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6" w:type="dxa"/>
          </w:tcPr>
          <w:p w:rsidR="00B8009A" w:rsidP="00B8009A" w:rsidRDefault="00B8009A" w14:paraId="07A11B6F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6" w:type="dxa"/>
          </w:tcPr>
          <w:p w:rsidR="00B8009A" w:rsidP="00B8009A" w:rsidRDefault="00B8009A" w14:paraId="4AA6197C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B8009A" w:rsidTr="00B8009A" w14:paraId="5536D8F1" w14:textId="77777777">
        <w:tc>
          <w:tcPr>
            <w:tcW w:w="2265" w:type="dxa"/>
          </w:tcPr>
          <w:p w:rsidRPr="00B8009A" w:rsidR="00B8009A" w:rsidP="00B8009A" w:rsidRDefault="00B8009A" w14:paraId="05DD5558" w14:textId="1310B4C2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8009A">
              <w:rPr>
                <w:rFonts w:ascii="Arial" w:hAnsi="Arial" w:cs="Arial"/>
                <w:b/>
                <w:bCs/>
                <w:color w:val="000000"/>
                <w:sz w:val="18"/>
              </w:rPr>
              <w:t>Davon geplante Fördermittel:</w:t>
            </w:r>
          </w:p>
        </w:tc>
        <w:tc>
          <w:tcPr>
            <w:tcW w:w="2265" w:type="dxa"/>
          </w:tcPr>
          <w:p w:rsidR="00B8009A" w:rsidP="00B8009A" w:rsidRDefault="00B8009A" w14:paraId="171FCCFD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6" w:type="dxa"/>
          </w:tcPr>
          <w:p w:rsidR="00B8009A" w:rsidP="00B8009A" w:rsidRDefault="00B8009A" w14:paraId="3A07CC58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266" w:type="dxa"/>
          </w:tcPr>
          <w:p w:rsidR="00B8009A" w:rsidP="00B8009A" w:rsidRDefault="00B8009A" w14:paraId="58371BEB" w14:textId="77777777">
            <w:pPr>
              <w:widowControl w:val="0"/>
              <w:autoSpaceDE w:val="0"/>
              <w:autoSpaceDN w:val="0"/>
              <w:spacing w:line="201" w:lineRule="exact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Pr="00B8009A" w:rsidR="00B8009A" w:rsidP="00B8009A" w:rsidRDefault="00B8009A" w14:paraId="77D0F952" w14:textId="77777777">
      <w:pPr>
        <w:widowControl w:val="0"/>
        <w:autoSpaceDE w:val="0"/>
        <w:autoSpaceDN w:val="0"/>
        <w:spacing w:after="0" w:line="201" w:lineRule="exact"/>
        <w:rPr>
          <w:rFonts w:ascii="Arial" w:hAnsi="Arial" w:cs="Arial"/>
          <w:color w:val="000000"/>
          <w:sz w:val="18"/>
        </w:rPr>
      </w:pPr>
    </w:p>
    <w:p w:rsidRPr="00B863DE" w:rsidR="00B8009A" w:rsidP="00B8009A" w:rsidRDefault="00B8009A" w14:paraId="08DF8DF3" w14:textId="77777777"/>
    <w:p w:rsidR="00B8009A" w:rsidP="00715EEE" w:rsidRDefault="00B8009A" w14:paraId="3251B49E" w14:textId="77777777">
      <w:pPr>
        <w:rPr>
          <w:b/>
          <w:bCs/>
        </w:rPr>
      </w:pPr>
    </w:p>
    <w:p w:rsidR="003D51EE" w:rsidP="00715EEE" w:rsidRDefault="003D51EE" w14:paraId="05B1D3FF" w14:textId="77777777">
      <w:pPr>
        <w:rPr>
          <w:b/>
          <w:bCs/>
        </w:rPr>
      </w:pPr>
    </w:p>
    <w:p w:rsidR="003D51EE" w:rsidP="00715EEE" w:rsidRDefault="003D51EE" w14:paraId="37CC0D10" w14:textId="77777777">
      <w:pPr>
        <w:rPr>
          <w:b/>
          <w:bCs/>
        </w:rPr>
      </w:pPr>
    </w:p>
    <w:p w:rsidR="003D51EE" w:rsidP="00715EEE" w:rsidRDefault="003D51EE" w14:paraId="5BAAC6E6" w14:textId="77777777">
      <w:pPr>
        <w:rPr>
          <w:b/>
          <w:bCs/>
        </w:rPr>
      </w:pPr>
    </w:p>
    <w:p w:rsidR="003D51EE" w:rsidP="00715EEE" w:rsidRDefault="003D51EE" w14:paraId="496D6DAA" w14:textId="77777777">
      <w:pPr>
        <w:rPr>
          <w:b/>
          <w:bCs/>
        </w:rPr>
      </w:pPr>
    </w:p>
    <w:p w:rsidR="003D51EE" w:rsidP="00715EEE" w:rsidRDefault="003D51EE" w14:paraId="6B60DFC7" w14:textId="77777777">
      <w:pPr>
        <w:rPr>
          <w:b/>
          <w:bCs/>
        </w:rPr>
      </w:pPr>
    </w:p>
    <w:p w:rsidR="003D51EE" w:rsidP="00715EEE" w:rsidRDefault="003D51EE" w14:paraId="08196B7F" w14:textId="77777777">
      <w:pPr>
        <w:rPr>
          <w:b/>
          <w:bCs/>
        </w:rPr>
      </w:pPr>
    </w:p>
    <w:p w:rsidR="003D51EE" w:rsidP="00715EEE" w:rsidRDefault="003D51EE" w14:paraId="1F8114CC" w14:textId="12B08191">
      <w:pPr>
        <w:rPr>
          <w:b/>
          <w:bCs/>
        </w:rPr>
      </w:pPr>
      <w:r>
        <w:rPr>
          <w:b/>
          <w:bCs/>
        </w:rPr>
        <w:t>Ort, Datum: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__________________________________________</w:t>
      </w:r>
    </w:p>
    <w:p w:rsidR="003D51EE" w:rsidP="00715EEE" w:rsidRDefault="003D51EE" w14:paraId="00007EA4" w14:textId="77777777">
      <w:pPr>
        <w:rPr>
          <w:b/>
          <w:bCs/>
        </w:rPr>
      </w:pPr>
    </w:p>
    <w:p w:rsidR="003D51EE" w:rsidP="00715EEE" w:rsidRDefault="003D51EE" w14:paraId="646F2170" w14:textId="5EF33EAD">
      <w:pPr>
        <w:rPr>
          <w:b/>
          <w:bCs/>
        </w:rPr>
      </w:pPr>
      <w:r>
        <w:rPr>
          <w:b/>
          <w:bCs/>
        </w:rPr>
        <w:t>Vorname, Name:</w:t>
      </w:r>
      <w:r>
        <w:rPr>
          <w:b/>
          <w:bCs/>
        </w:rPr>
        <w:tab/>
      </w:r>
      <w:r>
        <w:rPr>
          <w:b/>
          <w:bCs/>
        </w:rPr>
        <w:t>__________________________________________</w:t>
      </w:r>
    </w:p>
    <w:p w:rsidR="003D51EE" w:rsidP="00715EEE" w:rsidRDefault="003D51EE" w14:paraId="1C00B627" w14:textId="77777777">
      <w:pPr>
        <w:rPr>
          <w:b/>
          <w:bCs/>
        </w:rPr>
      </w:pPr>
    </w:p>
    <w:p w:rsidR="003D51EE" w:rsidP="00715EEE" w:rsidRDefault="003D51EE" w14:paraId="7815B470" w14:textId="7E5C7FDE">
      <w:pPr>
        <w:rPr>
          <w:b/>
          <w:bCs/>
        </w:rPr>
      </w:pPr>
      <w:r>
        <w:rPr>
          <w:b/>
          <w:bCs/>
        </w:rPr>
        <w:t>Unterschrift: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__________________________________________</w:t>
      </w:r>
    </w:p>
    <w:p w:rsidR="00B8009A" w:rsidP="00715EEE" w:rsidRDefault="00B8009A" w14:paraId="1E96A3D1" w14:textId="77777777">
      <w:pPr>
        <w:rPr>
          <w:b/>
          <w:bCs/>
        </w:rPr>
      </w:pPr>
    </w:p>
    <w:p w:rsidR="00B8009A" w:rsidP="00715EEE" w:rsidRDefault="00B8009A" w14:paraId="5D9FA89E" w14:textId="77777777">
      <w:pPr>
        <w:rPr>
          <w:b/>
          <w:bCs/>
        </w:rPr>
      </w:pPr>
    </w:p>
    <w:p w:rsidRPr="00715EEE" w:rsidR="00B8009A" w:rsidP="00715EEE" w:rsidRDefault="00B8009A" w14:paraId="20C73ACB" w14:textId="77777777">
      <w:pPr>
        <w:rPr>
          <w:b/>
          <w:bCs/>
        </w:rPr>
      </w:pPr>
    </w:p>
    <w:sectPr w:rsidRPr="00715EEE" w:rsidR="00B8009A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S" w:author="Dr. Steven Salecki" w:date="2025-10-30T10:44:00Z" w:id="0">
    <w:p w:rsidR="00B95DFD" w:rsidRDefault="00B95DFD" w14:paraId="22264E21" w14:textId="4429E0EE">
      <w:pPr>
        <w:pStyle w:val="Kommentartext"/>
      </w:pPr>
      <w:r>
        <w:rPr>
          <w:rStyle w:val="Kommentarzeichen"/>
        </w:rPr>
        <w:annotationRef/>
      </w:r>
      <w:r>
        <w:t>Was ist damit gemeint? Die Ausgangssituation oder Problemstellung, die bei klassischen Forschungsanträgen an dieser Stelle auftaucht?</w:t>
      </w:r>
    </w:p>
  </w:comment>
  <w:comment xmlns:w="http://schemas.openxmlformats.org/wordprocessingml/2006/main" w:initials="Le" w:author="Lydia Takit | Bündnis Bürgerenergie e.V." w:date="2025-11-06T14:29:29" w:id="1393412412">
    <w:p xmlns:w14="http://schemas.microsoft.com/office/word/2010/wordml" xmlns:w="http://schemas.openxmlformats.org/wordprocessingml/2006/main" w:rsidR="16DA1C96" w:rsidRDefault="5F602B12" w14:paraId="21C63D6F" w14:textId="01A6583E">
      <w:pPr>
        <w:pStyle w:val="CommentText"/>
      </w:pPr>
      <w:r>
        <w:rPr>
          <w:rStyle w:val="CommentReference"/>
        </w:rPr>
        <w:annotationRef/>
      </w:r>
      <w:r w:rsidRPr="7F484436" w:rsidR="28CC4AED">
        <w:t>Mit Umfeld ist hier sowohl das direkte Umfeld der BEG als auch ggf. das politisch-regulatorische gemeint.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2264E21"/>
  <w15:commentEx w15:done="0" w15:paraId="21C63D6F" w15:paraIdParent="22264E2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ADBFF1" w16cex:dateUtc="2025-10-30T09:44:00Z"/>
  <w16cex:commentExtensible w16cex:durableId="45AD946F" w16cex:dateUtc="2025-11-06T13:29:29.6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264E21" w16cid:durableId="2CADBFF1"/>
  <w16cid:commentId w16cid:paraId="21C63D6F" w16cid:durableId="45AD94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C4198"/>
    <w:multiLevelType w:val="hybridMultilevel"/>
    <w:tmpl w:val="604833D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086D"/>
    <w:multiLevelType w:val="hybridMultilevel"/>
    <w:tmpl w:val="97C01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43DC3"/>
    <w:multiLevelType w:val="hybridMultilevel"/>
    <w:tmpl w:val="604833D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r. Steven Salecki">
    <w15:presenceInfo w15:providerId="AD" w15:userId="S::steven.salecki@ioew.de::5e1ebb88-ec1a-4783-9cd6-542a30fbef43"/>
  </w15:person>
  <w15:person w15:author="Lydia Takit | Bündnis Bürgerenergie e.V.">
    <w15:presenceInfo w15:providerId="AD" w15:userId="S::lydia.takit@buendnis-buergerenergie.de::04b5476c-a4fe-411d-aba9-23cd980e641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EE"/>
    <w:rsid w:val="00023806"/>
    <w:rsid w:val="00261003"/>
    <w:rsid w:val="003D51EE"/>
    <w:rsid w:val="00715EEE"/>
    <w:rsid w:val="007434CF"/>
    <w:rsid w:val="00955946"/>
    <w:rsid w:val="009D1F54"/>
    <w:rsid w:val="00A31CA3"/>
    <w:rsid w:val="00A75BA8"/>
    <w:rsid w:val="00B65A1D"/>
    <w:rsid w:val="00B8009A"/>
    <w:rsid w:val="00B95DFD"/>
    <w:rsid w:val="00EB0335"/>
    <w:rsid w:val="00EF5FF3"/>
    <w:rsid w:val="5C9FB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FFE2"/>
  <w15:chartTrackingRefBased/>
  <w15:docId w15:val="{F604302D-467F-3247-A728-DE165D40BD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5E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5E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715E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715E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715E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715EEE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715EEE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715EEE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715EEE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715EEE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715E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5E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715E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71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5EEE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715EEE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715E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5E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5E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715E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5E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8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95D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5DFD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B95D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DFD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B95D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38736-b9b4-4a0b-bd99-907322b7cc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5A60D0729C248BC30D51762E6903B" ma:contentTypeVersion="10" ma:contentTypeDescription="Ein neues Dokument erstellen." ma:contentTypeScope="" ma:versionID="8733ed573a05ea349cdf78fcf414a468">
  <xsd:schema xmlns:xsd="http://www.w3.org/2001/XMLSchema" xmlns:xs="http://www.w3.org/2001/XMLSchema" xmlns:p="http://schemas.microsoft.com/office/2006/metadata/properties" xmlns:ns2="f0838736-b9b4-4a0b-bd99-907322b7cc32" targetNamespace="http://schemas.microsoft.com/office/2006/metadata/properties" ma:root="true" ma:fieldsID="dc21642263cf1597a23f9e394b57ca43" ns2:_="">
    <xsd:import namespace="f0838736-b9b4-4a0b-bd99-907322b7c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38736-b9b4-4a0b-bd99-907322b7c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78e661-dbe0-4aeb-b895-66ee26cf4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BE540-DD99-4A7C-9B6C-954DAC813DAF}">
  <ds:schemaRefs>
    <ds:schemaRef ds:uri="http://schemas.microsoft.com/office/2006/metadata/properties"/>
    <ds:schemaRef ds:uri="http://schemas.microsoft.com/office/infopath/2007/PartnerControls"/>
    <ds:schemaRef ds:uri="f0838736-b9b4-4a0b-bd99-907322b7cc32"/>
  </ds:schemaRefs>
</ds:datastoreItem>
</file>

<file path=customXml/itemProps2.xml><?xml version="1.0" encoding="utf-8"?>
<ds:datastoreItem xmlns:ds="http://schemas.openxmlformats.org/officeDocument/2006/customXml" ds:itemID="{620A5AEF-2066-4445-9C24-0852D811C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D08FD-E168-4C87-8E70-9C4EB1F883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Takit | Bündnis Bürgerenergie e.V.</dc:creator>
  <cp:keywords/>
  <dc:description/>
  <cp:lastModifiedBy>Lydia Takit | Bündnis Bürgerenergie e.V.</cp:lastModifiedBy>
  <cp:revision>7</cp:revision>
  <dcterms:created xsi:type="dcterms:W3CDTF">2025-10-20T12:24:00Z</dcterms:created>
  <dcterms:modified xsi:type="dcterms:W3CDTF">2025-11-06T13:30:10Z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0x010100EC45A60D0729C248BC30D51762E6903B</vt:lpwstr>
  </property>
  <property fmtid="{D5CDD505-2E9C-101B-9397-08002B2CF9AE}" pid="3" name="MediaServiceImageTags">
    <vt:lpwstr/>
  </property>
</Properties>
</file>