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245FB" w14:textId="77777777" w:rsidR="00715EEE" w:rsidRPr="00EB0335" w:rsidRDefault="00715EEE" w:rsidP="00715EEE">
      <w:pPr>
        <w:jc w:val="center"/>
        <w:rPr>
          <w:b/>
          <w:bCs/>
          <w:sz w:val="30"/>
          <w:szCs w:val="30"/>
        </w:rPr>
      </w:pPr>
      <w:proofErr w:type="spellStart"/>
      <w:r w:rsidRPr="00EB0335">
        <w:rPr>
          <w:b/>
          <w:bCs/>
          <w:sz w:val="30"/>
          <w:szCs w:val="30"/>
        </w:rPr>
        <w:t>CommunitE</w:t>
      </w:r>
      <w:proofErr w:type="spellEnd"/>
      <w:r w:rsidRPr="00EB0335">
        <w:rPr>
          <w:b/>
          <w:bCs/>
          <w:sz w:val="30"/>
          <w:szCs w:val="30"/>
        </w:rPr>
        <w:t>-Innovation</w:t>
      </w:r>
    </w:p>
    <w:p w14:paraId="6E961330" w14:textId="7750CB67" w:rsidR="00261003" w:rsidRPr="00EB0335" w:rsidRDefault="00715EEE" w:rsidP="00715EEE">
      <w:pPr>
        <w:jc w:val="center"/>
        <w:rPr>
          <w:b/>
          <w:bCs/>
          <w:sz w:val="30"/>
          <w:szCs w:val="30"/>
        </w:rPr>
      </w:pPr>
      <w:r w:rsidRPr="00EB0335">
        <w:rPr>
          <w:b/>
          <w:bCs/>
          <w:sz w:val="30"/>
          <w:szCs w:val="30"/>
        </w:rPr>
        <w:t xml:space="preserve">Bewerbungsformular </w:t>
      </w:r>
      <w:r w:rsidR="006C2EE6">
        <w:rPr>
          <w:b/>
          <w:bCs/>
          <w:sz w:val="30"/>
          <w:szCs w:val="30"/>
        </w:rPr>
        <w:t>3</w:t>
      </w:r>
      <w:r w:rsidRPr="00EB0335">
        <w:rPr>
          <w:b/>
          <w:bCs/>
          <w:sz w:val="30"/>
          <w:szCs w:val="30"/>
        </w:rPr>
        <w:t xml:space="preserve">. Förderaufruf </w:t>
      </w:r>
    </w:p>
    <w:p w14:paraId="5C50CE5A" w14:textId="77777777" w:rsidR="00715EEE" w:rsidRDefault="00715EEE" w:rsidP="00715EEE">
      <w:pPr>
        <w:rPr>
          <w:b/>
          <w:bCs/>
        </w:rPr>
      </w:pPr>
    </w:p>
    <w:p w14:paraId="647434EB" w14:textId="0CFE2E22" w:rsidR="00715EEE" w:rsidRDefault="00715EEE" w:rsidP="00715EEE">
      <w:pPr>
        <w:rPr>
          <w:b/>
          <w:bCs/>
        </w:rPr>
      </w:pPr>
      <w:r>
        <w:rPr>
          <w:b/>
          <w:bCs/>
        </w:rPr>
        <w:t>Titel Projekt:</w:t>
      </w:r>
    </w:p>
    <w:p w14:paraId="413C5FF9" w14:textId="77777777" w:rsidR="00715EEE" w:rsidRDefault="00715EEE" w:rsidP="00715EEE">
      <w:pPr>
        <w:rPr>
          <w:b/>
          <w:bCs/>
        </w:rPr>
      </w:pPr>
    </w:p>
    <w:p w14:paraId="1B33A17B" w14:textId="1E020BEB" w:rsidR="00715EEE" w:rsidRDefault="00715EEE" w:rsidP="00715EEE">
      <w:r>
        <w:rPr>
          <w:b/>
          <w:bCs/>
        </w:rPr>
        <w:t>Laufzeit in Monaten:</w:t>
      </w:r>
      <w:r>
        <w:rPr>
          <w:b/>
          <w:bCs/>
        </w:rPr>
        <w:br/>
      </w:r>
      <w:r w:rsidRPr="00715EEE">
        <w:t>(Max. 18)</w:t>
      </w:r>
    </w:p>
    <w:p w14:paraId="638BA7A4" w14:textId="77777777" w:rsidR="00715EEE" w:rsidRDefault="00715EEE" w:rsidP="00715EEE"/>
    <w:p w14:paraId="6712F625" w14:textId="5FD6AA4B" w:rsidR="00715EEE" w:rsidRDefault="00715EEE" w:rsidP="00715EEE">
      <w:pPr>
        <w:rPr>
          <w:b/>
          <w:bCs/>
        </w:rPr>
      </w:pPr>
      <w:r w:rsidRPr="4C547F7E">
        <w:rPr>
          <w:b/>
          <w:bCs/>
        </w:rPr>
        <w:t>Einreichende Organisation</w:t>
      </w:r>
      <w:r w:rsidR="56206589" w:rsidRPr="4C547F7E">
        <w:rPr>
          <w:b/>
          <w:bCs/>
        </w:rPr>
        <w:t xml:space="preserve"> (BEG)</w:t>
      </w:r>
      <w:r w:rsidRPr="4C547F7E">
        <w:rPr>
          <w:b/>
          <w:bCs/>
        </w:rPr>
        <w:t>:</w:t>
      </w:r>
    </w:p>
    <w:p w14:paraId="1F35EACA" w14:textId="42E3AE29" w:rsidR="00715EEE" w:rsidRPr="00715EEE" w:rsidRDefault="00715EEE" w:rsidP="00715EEE">
      <w:r w:rsidRPr="00715EEE">
        <w:t>Adresse:</w:t>
      </w:r>
    </w:p>
    <w:p w14:paraId="24DFE6CD" w14:textId="4AE8D0A8" w:rsidR="00715EEE" w:rsidRPr="00715EEE" w:rsidRDefault="00715EEE" w:rsidP="00715EEE">
      <w:r>
        <w:t>Webseite:</w:t>
      </w:r>
    </w:p>
    <w:p w14:paraId="4A5DE3D0" w14:textId="5144CC7D" w:rsidR="00715EEE" w:rsidRPr="00715EEE" w:rsidRDefault="00715EEE" w:rsidP="1EB6456B">
      <w:r>
        <w:t>Kontaktperson</w:t>
      </w:r>
      <w:r w:rsidR="50612E26">
        <w:t xml:space="preserve"> BEG</w:t>
      </w:r>
      <w:r>
        <w:t>:</w:t>
      </w:r>
    </w:p>
    <w:p w14:paraId="62F891BE" w14:textId="4D3C110F" w:rsidR="00715EEE" w:rsidRDefault="00715EEE" w:rsidP="00715EEE">
      <w:proofErr w:type="gramStart"/>
      <w:r>
        <w:t>Email</w:t>
      </w:r>
      <w:proofErr w:type="gramEnd"/>
      <w:r>
        <w:t>, Telefon:</w:t>
      </w:r>
    </w:p>
    <w:p w14:paraId="1144B7E8" w14:textId="77777777" w:rsidR="00715EEE" w:rsidRDefault="00715EEE" w:rsidP="00715EEE"/>
    <w:p w14:paraId="4531CD43" w14:textId="541DE727" w:rsidR="2C935E53" w:rsidRDefault="2C935E53" w:rsidP="4C547F7E">
      <w:pPr>
        <w:rPr>
          <w:b/>
          <w:bCs/>
        </w:rPr>
      </w:pPr>
      <w:r w:rsidRPr="4C547F7E">
        <w:rPr>
          <w:b/>
          <w:bCs/>
        </w:rPr>
        <w:t>Einreichende Organisation (Forschungspartner):</w:t>
      </w:r>
    </w:p>
    <w:p w14:paraId="14E0F5ED" w14:textId="42E3AE29" w:rsidR="2C935E53" w:rsidRDefault="2C935E53">
      <w:r>
        <w:t>Adresse:</w:t>
      </w:r>
    </w:p>
    <w:p w14:paraId="3B422279" w14:textId="53685403" w:rsidR="4C547F7E" w:rsidRDefault="2C935E53" w:rsidP="4C547F7E">
      <w:r>
        <w:t>Webseite:</w:t>
      </w:r>
    </w:p>
    <w:p w14:paraId="3910581D" w14:textId="394CAD7A" w:rsidR="2C935E53" w:rsidRDefault="2C935E53" w:rsidP="1EB6456B">
      <w:r>
        <w:t>Kontaktperson Forschungspartner:</w:t>
      </w:r>
    </w:p>
    <w:p w14:paraId="2CDC3443" w14:textId="4D3C110F" w:rsidR="2C935E53" w:rsidRDefault="2C935E53">
      <w:proofErr w:type="gramStart"/>
      <w:r>
        <w:t>Email</w:t>
      </w:r>
      <w:proofErr w:type="gramEnd"/>
      <w:r>
        <w:t>, Telefon:</w:t>
      </w:r>
    </w:p>
    <w:p w14:paraId="66B43FBA" w14:textId="0B380BCE" w:rsidR="4C547F7E" w:rsidRDefault="4C547F7E"/>
    <w:p w14:paraId="5CDB4EB9" w14:textId="77777777" w:rsidR="00715EEE" w:rsidRDefault="00715EEE" w:rsidP="00715EEE"/>
    <w:p w14:paraId="00BAAAAA" w14:textId="10460A00" w:rsidR="00715EEE" w:rsidRPr="00EB0335" w:rsidRDefault="00715EEE" w:rsidP="1EB6456B">
      <w:pPr>
        <w:rPr>
          <w:i/>
          <w:iCs/>
        </w:rPr>
      </w:pPr>
      <w:r w:rsidRPr="1EB6456B">
        <w:rPr>
          <w:b/>
          <w:bCs/>
          <w:i/>
          <w:iCs/>
        </w:rPr>
        <w:t>Achtung:</w:t>
      </w:r>
      <w:r w:rsidRPr="1EB6456B">
        <w:rPr>
          <w:i/>
          <w:iCs/>
        </w:rPr>
        <w:t xml:space="preserve"> Die im Folgenden angegeben Zeichenvorgaben sind </w:t>
      </w:r>
      <w:r w:rsidRPr="1EB6456B">
        <w:rPr>
          <w:i/>
          <w:iCs/>
          <w:u w:val="single"/>
        </w:rPr>
        <w:t xml:space="preserve">maximale </w:t>
      </w:r>
      <w:r w:rsidRPr="1EB6456B">
        <w:rPr>
          <w:i/>
          <w:iCs/>
        </w:rPr>
        <w:t xml:space="preserve">Umfänge. Ein Überschreiten dieser führt zum </w:t>
      </w:r>
      <w:r w:rsidRPr="1EB6456B">
        <w:rPr>
          <w:i/>
          <w:iCs/>
          <w:u w:val="single"/>
        </w:rPr>
        <w:t>Ausschluss</w:t>
      </w:r>
      <w:r w:rsidRPr="1EB6456B">
        <w:rPr>
          <w:i/>
          <w:iCs/>
        </w:rPr>
        <w:t xml:space="preserve">. Bitte keine weiteren </w:t>
      </w:r>
      <w:r w:rsidR="006C2EE6" w:rsidRPr="1EB6456B">
        <w:rPr>
          <w:i/>
          <w:iCs/>
        </w:rPr>
        <w:t>inhaltlichen</w:t>
      </w:r>
      <w:r w:rsidRPr="1EB6456B">
        <w:rPr>
          <w:i/>
          <w:iCs/>
        </w:rPr>
        <w:t xml:space="preserve"> Erläuterungen an</w:t>
      </w:r>
      <w:r w:rsidR="49168DB0" w:rsidRPr="1EB6456B">
        <w:rPr>
          <w:i/>
          <w:iCs/>
        </w:rPr>
        <w:t>hängen</w:t>
      </w:r>
      <w:r w:rsidRPr="1EB6456B">
        <w:rPr>
          <w:i/>
          <w:iCs/>
        </w:rPr>
        <w:t>. Ausnahmen sind LOI, Gemeindebeschlüsse.</w:t>
      </w:r>
    </w:p>
    <w:p w14:paraId="1558AD55" w14:textId="77777777" w:rsidR="00715EEE" w:rsidRDefault="00715EEE">
      <w:r>
        <w:br w:type="page"/>
      </w:r>
    </w:p>
    <w:p w14:paraId="46C21521" w14:textId="1147A6B8" w:rsidR="00715EEE" w:rsidRPr="00715EEE" w:rsidRDefault="00715EEE" w:rsidP="00715EEE">
      <w:pPr>
        <w:pStyle w:val="Listenabsatz"/>
        <w:numPr>
          <w:ilvl w:val="0"/>
          <w:numId w:val="1"/>
        </w:numPr>
        <w:rPr>
          <w:b/>
          <w:bCs/>
        </w:rPr>
      </w:pPr>
      <w:r w:rsidRPr="00715EEE">
        <w:rPr>
          <w:b/>
          <w:bCs/>
        </w:rPr>
        <w:lastRenderedPageBreak/>
        <w:t>Projektidee</w:t>
      </w:r>
    </w:p>
    <w:p w14:paraId="6595C5B7" w14:textId="71D7D9CA" w:rsidR="00715EEE" w:rsidRPr="006C2EE6" w:rsidRDefault="0B625D0E" w:rsidP="03A673FB">
      <w:pPr>
        <w:widowControl w:val="0"/>
        <w:autoSpaceDE w:val="0"/>
        <w:autoSpaceDN w:val="0"/>
        <w:spacing w:after="0" w:line="201" w:lineRule="exact"/>
        <w:rPr>
          <w:rFonts w:ascii="Arial" w:hAnsi="Arial" w:cs="Arial"/>
          <w:b/>
          <w:bCs/>
          <w:color w:val="262626"/>
          <w:sz w:val="18"/>
          <w:szCs w:val="18"/>
        </w:rPr>
      </w:pPr>
      <w:r w:rsidRPr="03A673FB">
        <w:rPr>
          <w:rFonts w:ascii="Arial" w:hAnsi="Arial" w:cs="Arial"/>
          <w:color w:val="262626"/>
          <w:sz w:val="18"/>
          <w:szCs w:val="18"/>
        </w:rPr>
        <w:t>Bitte</w:t>
      </w:r>
      <w:r w:rsidRPr="03A673FB">
        <w:rPr>
          <w:rFonts w:ascii="Arial" w:hAnsi="Arial" w:cs="Arial"/>
          <w:color w:val="262626"/>
          <w:spacing w:val="11"/>
          <w:sz w:val="18"/>
          <w:szCs w:val="18"/>
        </w:rPr>
        <w:t xml:space="preserve"> </w:t>
      </w:r>
      <w:r w:rsidRPr="03A673FB">
        <w:rPr>
          <w:rFonts w:ascii="Arial" w:hAnsi="Arial" w:cs="Arial"/>
          <w:color w:val="262626"/>
          <w:sz w:val="18"/>
          <w:szCs w:val="18"/>
        </w:rPr>
        <w:t>fassen</w:t>
      </w:r>
      <w:r w:rsidRPr="03A673FB">
        <w:rPr>
          <w:rFonts w:ascii="Arial" w:hAnsi="Arial" w:cs="Arial"/>
          <w:color w:val="262626"/>
          <w:spacing w:val="11"/>
          <w:sz w:val="18"/>
          <w:szCs w:val="18"/>
        </w:rPr>
        <w:t xml:space="preserve"> </w:t>
      </w:r>
      <w:r w:rsidRPr="03A673FB">
        <w:rPr>
          <w:rFonts w:ascii="Arial" w:hAnsi="Arial" w:cs="Arial"/>
          <w:color w:val="262626"/>
          <w:spacing w:val="1"/>
          <w:sz w:val="18"/>
          <w:szCs w:val="18"/>
        </w:rPr>
        <w:t>Sie</w:t>
      </w:r>
      <w:r w:rsidRPr="03A673FB">
        <w:rPr>
          <w:rFonts w:ascii="Arial" w:hAnsi="Arial" w:cs="Arial"/>
          <w:color w:val="262626"/>
          <w:spacing w:val="10"/>
          <w:sz w:val="18"/>
          <w:szCs w:val="18"/>
        </w:rPr>
        <w:t xml:space="preserve"> </w:t>
      </w:r>
      <w:r w:rsidRPr="03A673FB">
        <w:rPr>
          <w:rFonts w:ascii="Arial" w:hAnsi="Arial" w:cs="Arial"/>
          <w:color w:val="262626"/>
          <w:spacing w:val="-1"/>
          <w:sz w:val="18"/>
          <w:szCs w:val="18"/>
        </w:rPr>
        <w:t>das</w:t>
      </w:r>
      <w:r w:rsidRPr="03A673FB">
        <w:rPr>
          <w:rFonts w:ascii="Arial" w:hAnsi="Arial" w:cs="Arial"/>
          <w:color w:val="262626"/>
          <w:spacing w:val="13"/>
          <w:sz w:val="18"/>
          <w:szCs w:val="18"/>
        </w:rPr>
        <w:t xml:space="preserve"> </w:t>
      </w:r>
      <w:r w:rsidRPr="03A673FB">
        <w:rPr>
          <w:rFonts w:ascii="Arial" w:hAnsi="Arial" w:cs="Arial"/>
          <w:color w:val="262626"/>
          <w:sz w:val="18"/>
          <w:szCs w:val="18"/>
        </w:rPr>
        <w:t>Thema,</w:t>
      </w:r>
      <w:r w:rsidRPr="03A673FB">
        <w:rPr>
          <w:rFonts w:ascii="Arial" w:hAnsi="Arial" w:cs="Arial"/>
          <w:color w:val="262626"/>
          <w:spacing w:val="14"/>
          <w:sz w:val="18"/>
          <w:szCs w:val="18"/>
        </w:rPr>
        <w:t xml:space="preserve"> </w:t>
      </w:r>
      <w:r w:rsidRPr="03A673FB">
        <w:rPr>
          <w:rFonts w:ascii="Arial" w:hAnsi="Arial" w:cs="Arial"/>
          <w:color w:val="262626"/>
          <w:sz w:val="18"/>
          <w:szCs w:val="18"/>
        </w:rPr>
        <w:t>die</w:t>
      </w:r>
      <w:r w:rsidRPr="03A673FB">
        <w:rPr>
          <w:rFonts w:ascii="Arial" w:hAnsi="Arial" w:cs="Arial"/>
          <w:color w:val="262626"/>
          <w:spacing w:val="11"/>
          <w:sz w:val="18"/>
          <w:szCs w:val="18"/>
        </w:rPr>
        <w:t xml:space="preserve"> </w:t>
      </w:r>
      <w:r w:rsidRPr="03A673FB">
        <w:rPr>
          <w:rFonts w:ascii="Arial" w:hAnsi="Arial" w:cs="Arial"/>
          <w:color w:val="262626"/>
          <w:sz w:val="18"/>
          <w:szCs w:val="18"/>
        </w:rPr>
        <w:t>Ziele, Umfeld</w:t>
      </w:r>
      <w:r w:rsidRPr="03A673FB">
        <w:rPr>
          <w:rFonts w:ascii="Arial" w:hAnsi="Arial" w:cs="Arial"/>
          <w:color w:val="262626"/>
          <w:spacing w:val="12"/>
          <w:sz w:val="18"/>
          <w:szCs w:val="18"/>
        </w:rPr>
        <w:t xml:space="preserve"> </w:t>
      </w:r>
      <w:r w:rsidRPr="03A673FB">
        <w:rPr>
          <w:rFonts w:ascii="Arial" w:hAnsi="Arial" w:cs="Arial"/>
          <w:color w:val="262626"/>
          <w:sz w:val="18"/>
          <w:szCs w:val="18"/>
        </w:rPr>
        <w:t>und</w:t>
      </w:r>
      <w:r w:rsidRPr="03A673FB">
        <w:rPr>
          <w:rFonts w:ascii="Arial" w:hAnsi="Arial" w:cs="Arial"/>
          <w:color w:val="262626"/>
          <w:spacing w:val="11"/>
          <w:sz w:val="18"/>
          <w:szCs w:val="18"/>
        </w:rPr>
        <w:t xml:space="preserve"> </w:t>
      </w:r>
      <w:r w:rsidRPr="03A673FB">
        <w:rPr>
          <w:rFonts w:ascii="Arial" w:hAnsi="Arial" w:cs="Arial"/>
          <w:color w:val="262626"/>
          <w:sz w:val="18"/>
          <w:szCs w:val="18"/>
        </w:rPr>
        <w:t>den</w:t>
      </w:r>
      <w:r w:rsidRPr="03A673FB">
        <w:rPr>
          <w:rFonts w:ascii="Arial" w:hAnsi="Arial" w:cs="Arial"/>
          <w:color w:val="262626"/>
          <w:spacing w:val="11"/>
          <w:sz w:val="18"/>
          <w:szCs w:val="18"/>
        </w:rPr>
        <w:t xml:space="preserve"> </w:t>
      </w:r>
      <w:r w:rsidRPr="03A673FB">
        <w:rPr>
          <w:rFonts w:ascii="Arial" w:hAnsi="Arial" w:cs="Arial"/>
          <w:color w:val="262626"/>
          <w:sz w:val="18"/>
          <w:szCs w:val="18"/>
        </w:rPr>
        <w:t>Lösungsansatz</w:t>
      </w:r>
      <w:r w:rsidRPr="03A673FB">
        <w:rPr>
          <w:rFonts w:ascii="Arial" w:hAnsi="Arial" w:cs="Arial"/>
          <w:color w:val="262626"/>
          <w:spacing w:val="9"/>
          <w:sz w:val="18"/>
          <w:szCs w:val="18"/>
        </w:rPr>
        <w:t xml:space="preserve"> </w:t>
      </w:r>
      <w:r w:rsidRPr="03A673FB">
        <w:rPr>
          <w:rFonts w:ascii="Arial" w:hAnsi="Arial" w:cs="Arial"/>
          <w:color w:val="262626"/>
          <w:spacing w:val="-1"/>
          <w:sz w:val="18"/>
          <w:szCs w:val="18"/>
        </w:rPr>
        <w:t>des</w:t>
      </w:r>
      <w:r w:rsidRPr="03A673FB">
        <w:rPr>
          <w:rFonts w:ascii="Arial" w:hAnsi="Arial" w:cs="Arial"/>
          <w:color w:val="262626"/>
          <w:spacing w:val="12"/>
          <w:sz w:val="18"/>
          <w:szCs w:val="18"/>
        </w:rPr>
        <w:t xml:space="preserve"> </w:t>
      </w:r>
      <w:r w:rsidRPr="03A673FB">
        <w:rPr>
          <w:rFonts w:ascii="Arial" w:hAnsi="Arial" w:cs="Arial"/>
          <w:color w:val="262626"/>
          <w:sz w:val="18"/>
          <w:szCs w:val="18"/>
        </w:rPr>
        <w:t>Projekts</w:t>
      </w:r>
      <w:r w:rsidRPr="03A673FB">
        <w:rPr>
          <w:rFonts w:ascii="Arial" w:hAnsi="Arial" w:cs="Arial"/>
          <w:color w:val="262626"/>
          <w:spacing w:val="11"/>
          <w:sz w:val="18"/>
          <w:szCs w:val="18"/>
        </w:rPr>
        <w:t xml:space="preserve"> </w:t>
      </w:r>
      <w:r w:rsidRPr="03A673FB">
        <w:rPr>
          <w:rFonts w:ascii="Arial" w:hAnsi="Arial" w:cs="Arial"/>
          <w:color w:val="262626"/>
          <w:spacing w:val="1"/>
          <w:sz w:val="18"/>
          <w:szCs w:val="18"/>
        </w:rPr>
        <w:t>kurz</w:t>
      </w:r>
      <w:r w:rsidRPr="03A673FB">
        <w:rPr>
          <w:rFonts w:ascii="Arial" w:hAnsi="Arial" w:cs="Arial"/>
          <w:color w:val="262626"/>
          <w:spacing w:val="8"/>
          <w:sz w:val="18"/>
          <w:szCs w:val="18"/>
        </w:rPr>
        <w:t xml:space="preserve">, allgemeinverständlich und </w:t>
      </w:r>
      <w:r w:rsidRPr="03A673FB">
        <w:rPr>
          <w:rFonts w:ascii="Arial" w:hAnsi="Arial" w:cs="Arial"/>
          <w:color w:val="262626"/>
          <w:sz w:val="18"/>
          <w:szCs w:val="18"/>
        </w:rPr>
        <w:t>prägnant</w:t>
      </w:r>
      <w:r w:rsidRPr="03A673FB">
        <w:rPr>
          <w:rFonts w:ascii="Arial" w:hAnsi="Arial" w:cs="Arial"/>
          <w:color w:val="262626"/>
          <w:spacing w:val="14"/>
          <w:sz w:val="18"/>
          <w:szCs w:val="18"/>
        </w:rPr>
        <w:t xml:space="preserve"> </w:t>
      </w:r>
      <w:r w:rsidRPr="03A673FB">
        <w:rPr>
          <w:rFonts w:ascii="Arial" w:hAnsi="Arial" w:cs="Arial"/>
          <w:color w:val="262626"/>
          <w:sz w:val="18"/>
          <w:szCs w:val="18"/>
        </w:rPr>
        <w:t>zusammen.</w:t>
      </w:r>
      <w:r w:rsidRPr="03A673FB">
        <w:rPr>
          <w:rFonts w:ascii="Arial" w:hAnsi="Arial" w:cs="Arial"/>
          <w:color w:val="262626"/>
          <w:spacing w:val="14"/>
          <w:sz w:val="18"/>
          <w:szCs w:val="18"/>
        </w:rPr>
        <w:t xml:space="preserve"> </w:t>
      </w:r>
      <w:r w:rsidRPr="03A673FB">
        <w:rPr>
          <w:rFonts w:ascii="Arial" w:hAnsi="Arial" w:cs="Arial"/>
          <w:color w:val="262626"/>
          <w:sz w:val="18"/>
          <w:szCs w:val="18"/>
        </w:rPr>
        <w:t xml:space="preserve">Max. </w:t>
      </w:r>
      <w:r w:rsidR="027EDFE5" w:rsidRPr="03A673FB">
        <w:rPr>
          <w:rFonts w:ascii="Arial" w:hAnsi="Arial" w:cs="Arial"/>
          <w:color w:val="262626"/>
          <w:sz w:val="18"/>
          <w:szCs w:val="18"/>
        </w:rPr>
        <w:t>3</w:t>
      </w:r>
      <w:r w:rsidR="40EB700B" w:rsidRPr="03A673FB">
        <w:rPr>
          <w:rFonts w:ascii="Arial" w:hAnsi="Arial" w:cs="Arial"/>
          <w:color w:val="262626"/>
          <w:sz w:val="18"/>
          <w:szCs w:val="18"/>
        </w:rPr>
        <w:t>.</w:t>
      </w:r>
      <w:r w:rsidR="78D69D8A" w:rsidRPr="03A673FB">
        <w:rPr>
          <w:rFonts w:ascii="Arial" w:hAnsi="Arial" w:cs="Arial"/>
          <w:color w:val="262626"/>
          <w:sz w:val="18"/>
          <w:szCs w:val="18"/>
        </w:rPr>
        <w:t>50</w:t>
      </w:r>
      <w:r w:rsidR="445B5235" w:rsidRPr="03A673FB">
        <w:rPr>
          <w:rFonts w:ascii="Arial" w:hAnsi="Arial" w:cs="Arial"/>
          <w:color w:val="262626"/>
          <w:sz w:val="18"/>
          <w:szCs w:val="18"/>
        </w:rPr>
        <w:t>0</w:t>
      </w:r>
      <w:r w:rsidRPr="03A673FB">
        <w:rPr>
          <w:rFonts w:ascii="Arial" w:hAnsi="Arial" w:cs="Arial"/>
          <w:color w:val="262626"/>
          <w:sz w:val="18"/>
          <w:szCs w:val="18"/>
        </w:rPr>
        <w:t xml:space="preserve"> Zeichen inkl. Leerzeichen.</w:t>
      </w:r>
      <w:r w:rsidR="40EB700B" w:rsidRPr="03A673FB">
        <w:rPr>
          <w:rFonts w:ascii="Arial" w:hAnsi="Arial" w:cs="Arial"/>
          <w:color w:val="262626"/>
          <w:sz w:val="18"/>
          <w:szCs w:val="18"/>
        </w:rPr>
        <w:t xml:space="preserve"> </w:t>
      </w:r>
      <w:r w:rsidR="40EB700B" w:rsidRPr="1EB6456B">
        <w:rPr>
          <w:rFonts w:ascii="Arial" w:hAnsi="Arial" w:cs="Arial"/>
          <w:b/>
          <w:bCs/>
          <w:color w:val="000000" w:themeColor="text1"/>
          <w:sz w:val="18"/>
          <w:szCs w:val="18"/>
        </w:rPr>
        <w:t>Achtung, dieser Text wird im Rahmen des öffentlichen Votings veröffentlicht</w:t>
      </w:r>
      <w:r w:rsidR="722B4F2E" w:rsidRPr="1EB6456B">
        <w:rPr>
          <w:rFonts w:ascii="Arial" w:hAnsi="Arial" w:cs="Arial"/>
          <w:b/>
          <w:bCs/>
          <w:color w:val="000000" w:themeColor="text1"/>
          <w:sz w:val="18"/>
          <w:szCs w:val="18"/>
        </w:rPr>
        <w:t>. Bitte keine personenbezogenen Daten oder Vertrauliches einfügen</w:t>
      </w:r>
      <w:r w:rsidR="40EB700B" w:rsidRPr="1EB6456B">
        <w:rPr>
          <w:rFonts w:ascii="Arial" w:hAnsi="Arial" w:cs="Arial"/>
          <w:b/>
          <w:bCs/>
          <w:color w:val="000000" w:themeColor="text1"/>
          <w:sz w:val="18"/>
          <w:szCs w:val="18"/>
        </w:rPr>
        <w:t>!</w:t>
      </w:r>
    </w:p>
    <w:p w14:paraId="02D1E78B" w14:textId="77777777" w:rsidR="00715EEE" w:rsidRDefault="00715EEE">
      <w:pPr>
        <w:rPr>
          <w:rFonts w:ascii="Arial" w:hAnsi="Arial" w:cs="Arial"/>
          <w:color w:val="262626"/>
          <w:sz w:val="18"/>
        </w:rPr>
      </w:pPr>
      <w:r>
        <w:rPr>
          <w:rFonts w:ascii="Arial" w:hAnsi="Arial" w:cs="Arial"/>
          <w:color w:val="262626"/>
          <w:sz w:val="18"/>
        </w:rPr>
        <w:br w:type="page"/>
      </w:r>
    </w:p>
    <w:p w14:paraId="24FB2975" w14:textId="3642E68F" w:rsidR="00715EEE" w:rsidRPr="00715EEE" w:rsidRDefault="00715EEE" w:rsidP="00715EEE">
      <w:pPr>
        <w:pStyle w:val="Listenabsatz"/>
        <w:numPr>
          <w:ilvl w:val="0"/>
          <w:numId w:val="1"/>
        </w:numPr>
        <w:rPr>
          <w:b/>
          <w:bCs/>
        </w:rPr>
      </w:pPr>
      <w:r w:rsidRPr="00715EEE">
        <w:rPr>
          <w:b/>
          <w:bCs/>
        </w:rPr>
        <w:lastRenderedPageBreak/>
        <w:t>Innovati</w:t>
      </w:r>
      <w:r>
        <w:rPr>
          <w:b/>
          <w:bCs/>
        </w:rPr>
        <w:t>on</w:t>
      </w:r>
    </w:p>
    <w:p w14:paraId="33BFF48F" w14:textId="495443D3" w:rsidR="000145C2" w:rsidRPr="006C2EE6" w:rsidRDefault="0B625D0E" w:rsidP="4C547F7E">
      <w:pPr>
        <w:widowControl w:val="0"/>
        <w:autoSpaceDE w:val="0"/>
        <w:autoSpaceDN w:val="0"/>
        <w:spacing w:after="0" w:line="201" w:lineRule="exact"/>
        <w:rPr>
          <w:rFonts w:ascii="Arial" w:hAnsi="Arial" w:cs="Arial"/>
          <w:b/>
          <w:bCs/>
          <w:color w:val="262626"/>
          <w:sz w:val="18"/>
          <w:szCs w:val="18"/>
        </w:rPr>
      </w:pPr>
      <w:r w:rsidRPr="03A673FB">
        <w:rPr>
          <w:rFonts w:ascii="Arial" w:hAnsi="Arial" w:cs="Arial"/>
          <w:color w:val="262626"/>
          <w:sz w:val="18"/>
          <w:szCs w:val="18"/>
        </w:rPr>
        <w:t>Was</w:t>
      </w:r>
      <w:r w:rsidRPr="03A673FB">
        <w:rPr>
          <w:rFonts w:ascii="Arial" w:hAnsi="Arial" w:cs="Arial"/>
          <w:color w:val="262626"/>
          <w:spacing w:val="-6"/>
          <w:sz w:val="18"/>
          <w:szCs w:val="18"/>
        </w:rPr>
        <w:t xml:space="preserve"> </w:t>
      </w:r>
      <w:r w:rsidRPr="03A673FB">
        <w:rPr>
          <w:rFonts w:ascii="Arial" w:hAnsi="Arial" w:cs="Arial"/>
          <w:color w:val="262626"/>
          <w:sz w:val="18"/>
          <w:szCs w:val="18"/>
        </w:rPr>
        <w:t>ist</w:t>
      </w:r>
      <w:r w:rsidRPr="03A673FB">
        <w:rPr>
          <w:rFonts w:ascii="Arial" w:hAnsi="Arial" w:cs="Arial"/>
          <w:color w:val="262626"/>
          <w:spacing w:val="-4"/>
          <w:sz w:val="18"/>
          <w:szCs w:val="18"/>
        </w:rPr>
        <w:t xml:space="preserve"> </w:t>
      </w:r>
      <w:r w:rsidRPr="03A673FB">
        <w:rPr>
          <w:rFonts w:ascii="Arial" w:hAnsi="Arial" w:cs="Arial"/>
          <w:color w:val="262626"/>
          <w:spacing w:val="-1"/>
          <w:sz w:val="18"/>
          <w:szCs w:val="18"/>
        </w:rPr>
        <w:t>besonders</w:t>
      </w:r>
      <w:r w:rsidR="40EB700B" w:rsidRPr="03A673FB">
        <w:rPr>
          <w:rFonts w:ascii="Arial" w:hAnsi="Arial" w:cs="Arial"/>
          <w:color w:val="262626"/>
          <w:spacing w:val="-1"/>
          <w:sz w:val="18"/>
          <w:szCs w:val="18"/>
        </w:rPr>
        <w:t xml:space="preserve"> innovativ</w:t>
      </w:r>
      <w:r w:rsidRPr="03A673FB">
        <w:rPr>
          <w:rFonts w:ascii="Arial" w:hAnsi="Arial" w:cs="Arial"/>
          <w:color w:val="262626"/>
          <w:spacing w:val="-6"/>
          <w:sz w:val="18"/>
          <w:szCs w:val="18"/>
        </w:rPr>
        <w:t xml:space="preserve"> </w:t>
      </w:r>
      <w:r w:rsidRPr="03A673FB">
        <w:rPr>
          <w:rFonts w:ascii="Arial" w:hAnsi="Arial" w:cs="Arial"/>
          <w:color w:val="262626"/>
          <w:spacing w:val="-1"/>
          <w:sz w:val="18"/>
          <w:szCs w:val="18"/>
        </w:rPr>
        <w:t>an</w:t>
      </w:r>
      <w:r w:rsidRPr="03A673FB">
        <w:rPr>
          <w:rFonts w:ascii="Arial" w:hAnsi="Arial" w:cs="Arial"/>
          <w:color w:val="262626"/>
          <w:spacing w:val="-6"/>
          <w:sz w:val="18"/>
          <w:szCs w:val="18"/>
        </w:rPr>
        <w:t xml:space="preserve"> </w:t>
      </w:r>
      <w:r w:rsidRPr="03A673FB">
        <w:rPr>
          <w:rFonts w:ascii="Arial" w:hAnsi="Arial" w:cs="Arial"/>
          <w:color w:val="262626"/>
          <w:sz w:val="18"/>
          <w:szCs w:val="18"/>
        </w:rPr>
        <w:t>Ihrem</w:t>
      </w:r>
      <w:r w:rsidRPr="03A673FB">
        <w:rPr>
          <w:rFonts w:ascii="Arial" w:hAnsi="Arial" w:cs="Arial"/>
          <w:color w:val="262626"/>
          <w:spacing w:val="-6"/>
          <w:sz w:val="18"/>
          <w:szCs w:val="18"/>
        </w:rPr>
        <w:t xml:space="preserve"> </w:t>
      </w:r>
      <w:r w:rsidRPr="03A673FB">
        <w:rPr>
          <w:rFonts w:ascii="Arial" w:hAnsi="Arial" w:cs="Arial"/>
          <w:color w:val="262626"/>
          <w:sz w:val="18"/>
          <w:szCs w:val="18"/>
        </w:rPr>
        <w:t>Projekt?</w:t>
      </w:r>
      <w:r w:rsidRPr="03A673FB">
        <w:rPr>
          <w:rFonts w:ascii="Arial" w:hAnsi="Arial" w:cs="Arial"/>
          <w:color w:val="262626"/>
          <w:spacing w:val="-5"/>
          <w:sz w:val="18"/>
          <w:szCs w:val="18"/>
        </w:rPr>
        <w:t xml:space="preserve"> </w:t>
      </w:r>
      <w:r w:rsidRPr="03A673FB">
        <w:rPr>
          <w:rFonts w:ascii="Arial" w:hAnsi="Arial" w:cs="Arial"/>
          <w:color w:val="262626"/>
          <w:spacing w:val="-1"/>
          <w:sz w:val="18"/>
          <w:szCs w:val="18"/>
        </w:rPr>
        <w:t>Warum</w:t>
      </w:r>
      <w:r w:rsidRPr="03A673FB">
        <w:rPr>
          <w:rFonts w:ascii="Arial" w:hAnsi="Arial" w:cs="Arial"/>
          <w:color w:val="262626"/>
          <w:spacing w:val="7"/>
          <w:sz w:val="18"/>
          <w:szCs w:val="18"/>
        </w:rPr>
        <w:t xml:space="preserve"> </w:t>
      </w:r>
      <w:r w:rsidRPr="03A673FB">
        <w:rPr>
          <w:rFonts w:ascii="Arial" w:hAnsi="Arial" w:cs="Arial"/>
          <w:color w:val="262626"/>
          <w:spacing w:val="-1"/>
          <w:sz w:val="18"/>
          <w:szCs w:val="18"/>
        </w:rPr>
        <w:t>sollte</w:t>
      </w:r>
      <w:r w:rsidRPr="03A673FB">
        <w:rPr>
          <w:rFonts w:ascii="Arial" w:hAnsi="Arial" w:cs="Arial"/>
          <w:color w:val="262626"/>
          <w:spacing w:val="7"/>
          <w:sz w:val="18"/>
          <w:szCs w:val="18"/>
        </w:rPr>
        <w:t xml:space="preserve"> </w:t>
      </w:r>
      <w:r w:rsidRPr="03A673FB">
        <w:rPr>
          <w:rFonts w:ascii="Arial" w:hAnsi="Arial" w:cs="Arial"/>
          <w:color w:val="262626"/>
          <w:spacing w:val="-1"/>
          <w:sz w:val="18"/>
          <w:szCs w:val="18"/>
        </w:rPr>
        <w:t>Ihr</w:t>
      </w:r>
      <w:r w:rsidRPr="03A673FB">
        <w:rPr>
          <w:rFonts w:ascii="Arial" w:hAnsi="Arial" w:cs="Arial"/>
          <w:color w:val="262626"/>
          <w:spacing w:val="7"/>
          <w:sz w:val="18"/>
          <w:szCs w:val="18"/>
        </w:rPr>
        <w:t xml:space="preserve"> </w:t>
      </w:r>
      <w:r w:rsidRPr="03A673FB">
        <w:rPr>
          <w:rFonts w:ascii="Arial" w:hAnsi="Arial" w:cs="Arial"/>
          <w:color w:val="262626"/>
          <w:spacing w:val="-1"/>
          <w:sz w:val="18"/>
          <w:szCs w:val="18"/>
        </w:rPr>
        <w:t>Projekt</w:t>
      </w:r>
      <w:r w:rsidRPr="03A673FB">
        <w:rPr>
          <w:rFonts w:ascii="Arial" w:hAnsi="Arial" w:cs="Arial"/>
          <w:color w:val="262626"/>
          <w:spacing w:val="7"/>
          <w:sz w:val="18"/>
          <w:szCs w:val="18"/>
        </w:rPr>
        <w:t xml:space="preserve"> </w:t>
      </w:r>
      <w:r w:rsidRPr="03A673FB">
        <w:rPr>
          <w:rFonts w:ascii="Arial" w:hAnsi="Arial" w:cs="Arial"/>
          <w:color w:val="262626"/>
          <w:spacing w:val="-1"/>
          <w:sz w:val="18"/>
          <w:szCs w:val="18"/>
        </w:rPr>
        <w:t>ausgewählt</w:t>
      </w:r>
      <w:r w:rsidRPr="03A673FB">
        <w:rPr>
          <w:rFonts w:ascii="Arial" w:hAnsi="Arial" w:cs="Arial"/>
          <w:color w:val="262626"/>
          <w:spacing w:val="7"/>
          <w:sz w:val="18"/>
          <w:szCs w:val="18"/>
        </w:rPr>
        <w:t xml:space="preserve"> </w:t>
      </w:r>
      <w:r w:rsidRPr="03A673FB">
        <w:rPr>
          <w:rFonts w:ascii="Arial" w:hAnsi="Arial" w:cs="Arial"/>
          <w:color w:val="262626"/>
          <w:spacing w:val="-1"/>
          <w:sz w:val="18"/>
          <w:szCs w:val="18"/>
        </w:rPr>
        <w:t>und</w:t>
      </w:r>
      <w:r w:rsidRPr="03A673FB">
        <w:rPr>
          <w:rFonts w:ascii="Arial" w:hAnsi="Arial" w:cs="Arial"/>
          <w:color w:val="262626"/>
          <w:spacing w:val="7"/>
          <w:sz w:val="18"/>
          <w:szCs w:val="18"/>
        </w:rPr>
        <w:t xml:space="preserve"> </w:t>
      </w:r>
      <w:r w:rsidRPr="03A673FB">
        <w:rPr>
          <w:rFonts w:ascii="Arial" w:hAnsi="Arial" w:cs="Arial"/>
          <w:color w:val="262626"/>
          <w:sz w:val="18"/>
          <w:szCs w:val="18"/>
        </w:rPr>
        <w:t>gefördert</w:t>
      </w:r>
      <w:r w:rsidRPr="03A673FB">
        <w:rPr>
          <w:rFonts w:ascii="Arial" w:hAnsi="Arial" w:cs="Arial"/>
          <w:color w:val="262626"/>
          <w:spacing w:val="7"/>
          <w:sz w:val="18"/>
          <w:szCs w:val="18"/>
        </w:rPr>
        <w:t xml:space="preserve"> </w:t>
      </w:r>
      <w:r w:rsidRPr="03A673FB">
        <w:rPr>
          <w:rFonts w:ascii="Arial" w:hAnsi="Arial" w:cs="Arial"/>
          <w:color w:val="262626"/>
          <w:spacing w:val="-1"/>
          <w:sz w:val="18"/>
          <w:szCs w:val="18"/>
        </w:rPr>
        <w:t>werden?</w:t>
      </w:r>
      <w:r w:rsidRPr="03A673FB">
        <w:rPr>
          <w:rFonts w:ascii="Arial" w:hAnsi="Arial" w:cs="Arial"/>
          <w:color w:val="262626"/>
          <w:spacing w:val="7"/>
          <w:sz w:val="18"/>
          <w:szCs w:val="18"/>
        </w:rPr>
        <w:t xml:space="preserve"> </w:t>
      </w:r>
      <w:r w:rsidRPr="03A673FB">
        <w:rPr>
          <w:rFonts w:ascii="Arial" w:hAnsi="Arial" w:cs="Arial"/>
          <w:color w:val="262626"/>
          <w:spacing w:val="-1"/>
          <w:sz w:val="18"/>
          <w:szCs w:val="18"/>
        </w:rPr>
        <w:t>(m</w:t>
      </w:r>
      <w:r w:rsidRPr="03A673FB">
        <w:rPr>
          <w:rFonts w:ascii="Arial" w:hAnsi="Arial" w:cs="Arial"/>
          <w:color w:val="262626"/>
          <w:sz w:val="18"/>
          <w:szCs w:val="18"/>
        </w:rPr>
        <w:t xml:space="preserve">ax. </w:t>
      </w:r>
      <w:r w:rsidR="23D7C5D8" w:rsidRPr="03A673FB">
        <w:rPr>
          <w:rFonts w:ascii="Arial" w:hAnsi="Arial" w:cs="Arial"/>
          <w:color w:val="262626"/>
          <w:sz w:val="18"/>
          <w:szCs w:val="18"/>
        </w:rPr>
        <w:t>3</w:t>
      </w:r>
      <w:r w:rsidR="445B5235" w:rsidRPr="03A673FB">
        <w:rPr>
          <w:rFonts w:ascii="Arial" w:hAnsi="Arial" w:cs="Arial"/>
          <w:color w:val="262626"/>
          <w:sz w:val="18"/>
          <w:szCs w:val="18"/>
        </w:rPr>
        <w:t>.</w:t>
      </w:r>
      <w:r w:rsidR="07C3E65B" w:rsidRPr="03A673FB">
        <w:rPr>
          <w:rFonts w:ascii="Arial" w:hAnsi="Arial" w:cs="Arial"/>
          <w:color w:val="262626"/>
          <w:sz w:val="18"/>
          <w:szCs w:val="18"/>
        </w:rPr>
        <w:t>5</w:t>
      </w:r>
      <w:r w:rsidR="445B5235" w:rsidRPr="03A673FB">
        <w:rPr>
          <w:rFonts w:ascii="Arial" w:hAnsi="Arial" w:cs="Arial"/>
          <w:color w:val="262626"/>
          <w:sz w:val="18"/>
          <w:szCs w:val="18"/>
        </w:rPr>
        <w:t>0</w:t>
      </w:r>
      <w:r w:rsidRPr="03A673FB">
        <w:rPr>
          <w:rFonts w:ascii="Arial" w:hAnsi="Arial" w:cs="Arial"/>
          <w:color w:val="262626"/>
          <w:sz w:val="18"/>
          <w:szCs w:val="18"/>
        </w:rPr>
        <w:t xml:space="preserve">0 </w:t>
      </w:r>
      <w:r w:rsidRPr="03A673FB">
        <w:rPr>
          <w:rFonts w:ascii="Arial" w:hAnsi="Arial" w:cs="Arial"/>
          <w:color w:val="262626"/>
          <w:spacing w:val="-1"/>
          <w:sz w:val="18"/>
          <w:szCs w:val="18"/>
        </w:rPr>
        <w:t>Zeichen inkl. Leerzeichen)</w:t>
      </w:r>
      <w:r w:rsidR="422D5414" w:rsidRPr="03A673FB">
        <w:rPr>
          <w:rFonts w:ascii="Arial" w:hAnsi="Arial" w:cs="Arial"/>
          <w:color w:val="262626"/>
          <w:spacing w:val="-1"/>
          <w:sz w:val="18"/>
          <w:szCs w:val="18"/>
        </w:rPr>
        <w:t xml:space="preserve">. </w:t>
      </w:r>
      <w:r w:rsidR="266F4AF8" w:rsidRPr="1EB6456B">
        <w:rPr>
          <w:rFonts w:ascii="Arial" w:hAnsi="Arial" w:cs="Arial"/>
          <w:b/>
          <w:bCs/>
          <w:color w:val="000000" w:themeColor="text1"/>
          <w:sz w:val="18"/>
          <w:szCs w:val="18"/>
        </w:rPr>
        <w:t>Achtung, dieser Text wird im Rahmen des öffentlichen Votings</w:t>
      </w:r>
      <w:r w:rsidR="2EECA7ED" w:rsidRPr="1EB6456B">
        <w:rPr>
          <w:rFonts w:ascii="Arial" w:hAnsi="Arial" w:cs="Arial"/>
          <w:b/>
          <w:bCs/>
          <w:color w:val="000000" w:themeColor="text1"/>
          <w:sz w:val="18"/>
          <w:szCs w:val="18"/>
        </w:rPr>
        <w:t xml:space="preserve"> ggf.</w:t>
      </w:r>
      <w:r w:rsidR="266F4AF8" w:rsidRPr="1EB6456B">
        <w:rPr>
          <w:rFonts w:ascii="Arial" w:hAnsi="Arial" w:cs="Arial"/>
          <w:b/>
          <w:bCs/>
          <w:color w:val="000000" w:themeColor="text1"/>
          <w:sz w:val="18"/>
          <w:szCs w:val="18"/>
        </w:rPr>
        <w:t xml:space="preserve"> veröffentlicht. Bitte keine personenbezogenen Daten oder Vertrauliches einfügen!</w:t>
      </w:r>
    </w:p>
    <w:p w14:paraId="08F1692D" w14:textId="6615E1AC" w:rsidR="00715EEE" w:rsidRPr="003B42FC" w:rsidRDefault="00715EEE" w:rsidP="00715EEE">
      <w:pPr>
        <w:widowControl w:val="0"/>
        <w:autoSpaceDE w:val="0"/>
        <w:autoSpaceDN w:val="0"/>
        <w:spacing w:after="0" w:line="201" w:lineRule="exact"/>
        <w:rPr>
          <w:rFonts w:ascii="Arial" w:hAnsi="Arial" w:cs="Arial"/>
          <w:color w:val="000000"/>
          <w:sz w:val="18"/>
        </w:rPr>
      </w:pPr>
    </w:p>
    <w:p w14:paraId="39AABE1A" w14:textId="77777777" w:rsidR="00715EEE" w:rsidRPr="00715EEE" w:rsidRDefault="00715EEE" w:rsidP="00715EEE">
      <w:pPr>
        <w:pStyle w:val="Listenabsatz"/>
        <w:widowControl w:val="0"/>
        <w:autoSpaceDE w:val="0"/>
        <w:autoSpaceDN w:val="0"/>
        <w:spacing w:after="0" w:line="201" w:lineRule="exact"/>
        <w:rPr>
          <w:rFonts w:ascii="Arial" w:hAnsi="Arial" w:cs="Arial"/>
          <w:color w:val="000000"/>
          <w:sz w:val="18"/>
        </w:rPr>
      </w:pPr>
    </w:p>
    <w:p w14:paraId="5E9D85BF" w14:textId="77777777" w:rsidR="00715EEE" w:rsidRDefault="00715EEE" w:rsidP="00715EEE">
      <w:pPr>
        <w:pStyle w:val="Listenabsatz"/>
      </w:pPr>
    </w:p>
    <w:p w14:paraId="5A8744F7" w14:textId="77777777" w:rsidR="00715EEE" w:rsidRDefault="00715EEE" w:rsidP="00715EEE"/>
    <w:p w14:paraId="12A406A0" w14:textId="77777777" w:rsidR="00715EEE" w:rsidRDefault="00715EEE" w:rsidP="00715EEE">
      <w:pPr>
        <w:rPr>
          <w:b/>
          <w:bCs/>
        </w:rPr>
      </w:pPr>
    </w:p>
    <w:p w14:paraId="47D626D7" w14:textId="4C86158A" w:rsidR="00715EEE" w:rsidRDefault="00715EEE">
      <w:pPr>
        <w:rPr>
          <w:b/>
          <w:bCs/>
        </w:rPr>
      </w:pPr>
      <w:r>
        <w:rPr>
          <w:b/>
          <w:bCs/>
        </w:rPr>
        <w:br w:type="page"/>
      </w:r>
    </w:p>
    <w:p w14:paraId="4EF53BB4" w14:textId="6B2D8F30" w:rsidR="00715EEE" w:rsidRDefault="00B8009A" w:rsidP="00B8009A">
      <w:pPr>
        <w:pStyle w:val="Listenabsatz"/>
        <w:numPr>
          <w:ilvl w:val="0"/>
          <w:numId w:val="1"/>
        </w:numPr>
        <w:rPr>
          <w:b/>
          <w:bCs/>
        </w:rPr>
      </w:pPr>
      <w:r>
        <w:rPr>
          <w:b/>
          <w:bCs/>
        </w:rPr>
        <w:lastRenderedPageBreak/>
        <w:t>Übertragbarkeit und Skalierbarkeit</w:t>
      </w:r>
    </w:p>
    <w:p w14:paraId="6C1DA72B" w14:textId="750FAE51" w:rsidR="00B8009A" w:rsidRPr="00B8009A" w:rsidRDefault="00B8009A" w:rsidP="00B8009A">
      <w:pPr>
        <w:widowControl w:val="0"/>
        <w:autoSpaceDE w:val="0"/>
        <w:autoSpaceDN w:val="0"/>
        <w:spacing w:after="0" w:line="201" w:lineRule="exact"/>
        <w:ind w:left="360"/>
        <w:rPr>
          <w:rFonts w:ascii="Arial" w:hAnsi="Arial" w:cs="Arial"/>
          <w:color w:val="262626"/>
          <w:sz w:val="18"/>
          <w:szCs w:val="18"/>
        </w:rPr>
      </w:pPr>
      <w:r w:rsidRPr="00B8009A">
        <w:rPr>
          <w:rFonts w:ascii="Arial" w:hAnsi="Arial" w:cs="Arial"/>
          <w:color w:val="262626"/>
          <w:sz w:val="18"/>
          <w:szCs w:val="18"/>
        </w:rPr>
        <w:t xml:space="preserve">In welchem Ausmaß </w:t>
      </w:r>
      <w:r>
        <w:rPr>
          <w:rFonts w:ascii="Arial" w:hAnsi="Arial" w:cs="Arial"/>
          <w:color w:val="262626"/>
          <w:sz w:val="18"/>
          <w:szCs w:val="18"/>
        </w:rPr>
        <w:t>ist</w:t>
      </w:r>
      <w:r w:rsidRPr="00B8009A">
        <w:rPr>
          <w:rFonts w:ascii="Arial" w:hAnsi="Arial" w:cs="Arial"/>
          <w:color w:val="262626"/>
          <w:sz w:val="18"/>
          <w:szCs w:val="18"/>
        </w:rPr>
        <w:t xml:space="preserve"> </w:t>
      </w:r>
      <w:r>
        <w:rPr>
          <w:rFonts w:ascii="Arial" w:hAnsi="Arial" w:cs="Arial"/>
          <w:color w:val="262626"/>
          <w:sz w:val="18"/>
          <w:szCs w:val="18"/>
        </w:rPr>
        <w:t>das</w:t>
      </w:r>
      <w:r w:rsidRPr="00B8009A">
        <w:rPr>
          <w:rFonts w:ascii="Arial" w:hAnsi="Arial" w:cs="Arial"/>
          <w:color w:val="262626"/>
          <w:sz w:val="18"/>
          <w:szCs w:val="18"/>
        </w:rPr>
        <w:t xml:space="preserve"> vorgeschlagene </w:t>
      </w:r>
      <w:r>
        <w:rPr>
          <w:rFonts w:ascii="Arial" w:hAnsi="Arial" w:cs="Arial"/>
          <w:color w:val="262626"/>
          <w:sz w:val="18"/>
          <w:szCs w:val="18"/>
        </w:rPr>
        <w:t>Projekt für andere BEG</w:t>
      </w:r>
      <w:r w:rsidRPr="00B8009A">
        <w:rPr>
          <w:rFonts w:ascii="Arial" w:hAnsi="Arial" w:cs="Arial"/>
          <w:color w:val="262626"/>
          <w:sz w:val="18"/>
          <w:szCs w:val="18"/>
        </w:rPr>
        <w:t xml:space="preserve"> reproduzierbar? Wird die vorgeschlagene Lösung als übertragbar und damit als skalierbares, an anderer Stelle anwendbares Modell angesehen? (max. </w:t>
      </w:r>
      <w:r w:rsidR="00B65A1D">
        <w:rPr>
          <w:rFonts w:ascii="Arial" w:hAnsi="Arial" w:cs="Arial"/>
          <w:color w:val="262626"/>
          <w:sz w:val="18"/>
          <w:szCs w:val="18"/>
        </w:rPr>
        <w:t>1.800</w:t>
      </w:r>
      <w:r w:rsidRPr="00B8009A">
        <w:rPr>
          <w:rFonts w:ascii="Arial" w:hAnsi="Arial" w:cs="Arial"/>
          <w:color w:val="262626"/>
          <w:sz w:val="18"/>
          <w:szCs w:val="18"/>
        </w:rPr>
        <w:t xml:space="preserve"> Zeichen</w:t>
      </w:r>
      <w:r>
        <w:rPr>
          <w:rFonts w:ascii="Arial" w:hAnsi="Arial" w:cs="Arial"/>
          <w:color w:val="262626"/>
          <w:sz w:val="18"/>
          <w:szCs w:val="18"/>
        </w:rPr>
        <w:t xml:space="preserve"> inkl. Leerzeichen</w:t>
      </w:r>
      <w:r w:rsidRPr="00B8009A">
        <w:rPr>
          <w:rFonts w:ascii="Arial" w:hAnsi="Arial" w:cs="Arial"/>
          <w:color w:val="262626"/>
          <w:sz w:val="18"/>
          <w:szCs w:val="18"/>
        </w:rPr>
        <w:t xml:space="preserve">) </w:t>
      </w:r>
    </w:p>
    <w:p w14:paraId="6B615604" w14:textId="77777777" w:rsidR="00B8009A" w:rsidRPr="00B8009A" w:rsidRDefault="00B8009A" w:rsidP="00B8009A">
      <w:pPr>
        <w:pStyle w:val="Listenabsatz"/>
        <w:rPr>
          <w:b/>
          <w:bCs/>
        </w:rPr>
      </w:pPr>
    </w:p>
    <w:p w14:paraId="0487ACC4" w14:textId="48699E8A" w:rsidR="00715EEE" w:rsidRDefault="00715EEE" w:rsidP="00715EEE">
      <w:pPr>
        <w:rPr>
          <w:b/>
          <w:bCs/>
        </w:rPr>
      </w:pPr>
    </w:p>
    <w:p w14:paraId="4C925606" w14:textId="77777777" w:rsidR="00B8009A" w:rsidRDefault="00B8009A" w:rsidP="00715EEE">
      <w:pPr>
        <w:rPr>
          <w:b/>
          <w:bCs/>
        </w:rPr>
      </w:pPr>
    </w:p>
    <w:p w14:paraId="4ADBE3E7" w14:textId="77777777" w:rsidR="00B8009A" w:rsidRDefault="00B8009A" w:rsidP="00715EEE">
      <w:pPr>
        <w:rPr>
          <w:b/>
          <w:bCs/>
        </w:rPr>
      </w:pPr>
    </w:p>
    <w:p w14:paraId="0309063C" w14:textId="0C40F05C" w:rsidR="00B8009A" w:rsidRDefault="00B8009A">
      <w:pPr>
        <w:rPr>
          <w:b/>
          <w:bCs/>
        </w:rPr>
      </w:pPr>
      <w:r>
        <w:rPr>
          <w:b/>
          <w:bCs/>
        </w:rPr>
        <w:br w:type="page"/>
      </w:r>
    </w:p>
    <w:p w14:paraId="17AF8C01" w14:textId="07308E49" w:rsidR="00B8009A" w:rsidRPr="00B8009A" w:rsidRDefault="00B8009A" w:rsidP="00B8009A">
      <w:pPr>
        <w:pStyle w:val="Listenabsatz"/>
        <w:widowControl w:val="0"/>
        <w:numPr>
          <w:ilvl w:val="0"/>
          <w:numId w:val="2"/>
        </w:numPr>
        <w:autoSpaceDE w:val="0"/>
        <w:autoSpaceDN w:val="0"/>
        <w:spacing w:after="0" w:line="201" w:lineRule="exact"/>
        <w:rPr>
          <w:rFonts w:ascii="Arial" w:hAnsi="Arial" w:cs="Arial"/>
          <w:b/>
          <w:bCs/>
          <w:color w:val="262626"/>
          <w:sz w:val="20"/>
        </w:rPr>
      </w:pPr>
      <w:r w:rsidRPr="00B8009A">
        <w:rPr>
          <w:rFonts w:ascii="Arial" w:hAnsi="Arial" w:cs="Arial"/>
          <w:b/>
          <w:bCs/>
          <w:color w:val="262626"/>
          <w:sz w:val="20"/>
        </w:rPr>
        <w:lastRenderedPageBreak/>
        <w:t>Planerische Grundlagen</w:t>
      </w:r>
      <w:r>
        <w:rPr>
          <w:rFonts w:ascii="Arial" w:hAnsi="Arial" w:cs="Arial"/>
          <w:b/>
          <w:bCs/>
          <w:color w:val="262626"/>
          <w:sz w:val="20"/>
        </w:rPr>
        <w:t xml:space="preserve"> und Organisation</w:t>
      </w:r>
    </w:p>
    <w:p w14:paraId="449ABF48" w14:textId="77777777" w:rsidR="00B8009A" w:rsidRPr="00D9241B" w:rsidRDefault="00B8009A" w:rsidP="00B8009A">
      <w:pPr>
        <w:pStyle w:val="Listenabsatz"/>
        <w:widowControl w:val="0"/>
        <w:autoSpaceDE w:val="0"/>
        <w:autoSpaceDN w:val="0"/>
        <w:spacing w:after="0" w:line="201" w:lineRule="exact"/>
        <w:rPr>
          <w:rFonts w:ascii="Arial" w:hAnsi="Arial" w:cs="Arial"/>
          <w:color w:val="262626"/>
          <w:sz w:val="20"/>
        </w:rPr>
      </w:pPr>
    </w:p>
    <w:p w14:paraId="7FA8FA7B" w14:textId="031A5EED" w:rsidR="00B8009A" w:rsidRPr="00B8009A" w:rsidRDefault="00B8009A" w:rsidP="5C9FB513">
      <w:pPr>
        <w:widowControl w:val="0"/>
        <w:autoSpaceDE w:val="0"/>
        <w:autoSpaceDN w:val="0"/>
        <w:spacing w:after="0" w:line="201" w:lineRule="exact"/>
        <w:rPr>
          <w:rFonts w:ascii="Arial" w:hAnsi="Arial" w:cs="Arial"/>
          <w:color w:val="000000"/>
          <w:sz w:val="18"/>
          <w:szCs w:val="18"/>
        </w:rPr>
      </w:pPr>
      <w:r w:rsidRPr="5C9FB513">
        <w:rPr>
          <w:rFonts w:ascii="Arial" w:hAnsi="Arial" w:cs="Arial"/>
          <w:color w:val="262626"/>
          <w:sz w:val="18"/>
          <w:szCs w:val="18"/>
        </w:rPr>
        <w:t>Welche</w:t>
      </w:r>
      <w:r w:rsidRPr="5C9FB513">
        <w:rPr>
          <w:rFonts w:ascii="Arial" w:hAnsi="Arial" w:cs="Arial"/>
          <w:color w:val="262626"/>
          <w:spacing w:val="-4"/>
          <w:sz w:val="18"/>
          <w:szCs w:val="18"/>
        </w:rPr>
        <w:t xml:space="preserve"> </w:t>
      </w:r>
      <w:r w:rsidRPr="5C9FB513">
        <w:rPr>
          <w:rFonts w:ascii="Arial" w:hAnsi="Arial" w:cs="Arial"/>
          <w:color w:val="262626"/>
          <w:sz w:val="18"/>
          <w:szCs w:val="18"/>
        </w:rPr>
        <w:t>konkreten</w:t>
      </w:r>
      <w:r w:rsidRPr="5C9FB513">
        <w:rPr>
          <w:rFonts w:ascii="Arial" w:hAnsi="Arial" w:cs="Arial"/>
          <w:color w:val="262626"/>
          <w:spacing w:val="-4"/>
          <w:sz w:val="18"/>
          <w:szCs w:val="18"/>
        </w:rPr>
        <w:t xml:space="preserve"> </w:t>
      </w:r>
      <w:r w:rsidRPr="5C9FB513">
        <w:rPr>
          <w:rFonts w:ascii="Arial" w:hAnsi="Arial" w:cs="Arial"/>
          <w:color w:val="262626"/>
          <w:sz w:val="18"/>
          <w:szCs w:val="18"/>
        </w:rPr>
        <w:t>Schritte</w:t>
      </w:r>
      <w:r w:rsidRPr="5C9FB513">
        <w:rPr>
          <w:rFonts w:ascii="Arial" w:hAnsi="Arial" w:cs="Arial"/>
          <w:color w:val="262626"/>
          <w:spacing w:val="-2"/>
          <w:sz w:val="18"/>
          <w:szCs w:val="18"/>
        </w:rPr>
        <w:t xml:space="preserve"> </w:t>
      </w:r>
      <w:r w:rsidRPr="5C9FB513">
        <w:rPr>
          <w:rFonts w:ascii="Arial" w:hAnsi="Arial" w:cs="Arial"/>
          <w:color w:val="262626"/>
          <w:sz w:val="18"/>
          <w:szCs w:val="18"/>
        </w:rPr>
        <w:t>bzw.</w:t>
      </w:r>
      <w:r w:rsidRPr="5C9FB513">
        <w:rPr>
          <w:rFonts w:ascii="Arial" w:hAnsi="Arial" w:cs="Arial"/>
          <w:color w:val="262626"/>
          <w:spacing w:val="-3"/>
          <w:sz w:val="18"/>
          <w:szCs w:val="18"/>
        </w:rPr>
        <w:t xml:space="preserve"> </w:t>
      </w:r>
      <w:r w:rsidRPr="5C9FB513">
        <w:rPr>
          <w:rFonts w:ascii="Arial" w:hAnsi="Arial" w:cs="Arial"/>
          <w:color w:val="262626"/>
          <w:sz w:val="18"/>
          <w:szCs w:val="18"/>
        </w:rPr>
        <w:t>Arbeitspakete</w:t>
      </w:r>
      <w:r w:rsidRPr="5C9FB513">
        <w:rPr>
          <w:rFonts w:ascii="Arial" w:hAnsi="Arial" w:cs="Arial"/>
          <w:color w:val="262626"/>
          <w:spacing w:val="-4"/>
          <w:sz w:val="18"/>
          <w:szCs w:val="18"/>
        </w:rPr>
        <w:t xml:space="preserve"> </w:t>
      </w:r>
      <w:r w:rsidRPr="5C9FB513">
        <w:rPr>
          <w:rFonts w:ascii="Arial" w:hAnsi="Arial" w:cs="Arial"/>
          <w:color w:val="262626"/>
          <w:sz w:val="18"/>
          <w:szCs w:val="18"/>
        </w:rPr>
        <w:t>sind</w:t>
      </w:r>
      <w:r w:rsidRPr="5C9FB513">
        <w:rPr>
          <w:rFonts w:ascii="Arial" w:hAnsi="Arial" w:cs="Arial"/>
          <w:color w:val="262626"/>
          <w:spacing w:val="-4"/>
          <w:sz w:val="18"/>
          <w:szCs w:val="18"/>
        </w:rPr>
        <w:t xml:space="preserve"> </w:t>
      </w:r>
      <w:r w:rsidRPr="5C9FB513">
        <w:rPr>
          <w:rFonts w:ascii="Arial" w:hAnsi="Arial" w:cs="Arial"/>
          <w:color w:val="262626"/>
          <w:sz w:val="18"/>
          <w:szCs w:val="18"/>
        </w:rPr>
        <w:t>geplant?</w:t>
      </w:r>
      <w:r w:rsidRPr="5C9FB513">
        <w:rPr>
          <w:rFonts w:ascii="Arial" w:hAnsi="Arial" w:cs="Arial"/>
          <w:color w:val="262626"/>
          <w:spacing w:val="-4"/>
          <w:sz w:val="18"/>
          <w:szCs w:val="18"/>
        </w:rPr>
        <w:t xml:space="preserve"> </w:t>
      </w:r>
      <w:r w:rsidRPr="5C9FB513">
        <w:rPr>
          <w:rFonts w:ascii="Arial" w:hAnsi="Arial" w:cs="Arial"/>
          <w:color w:val="262626"/>
          <w:sz w:val="18"/>
          <w:szCs w:val="18"/>
        </w:rPr>
        <w:t>Benennen</w:t>
      </w:r>
      <w:r w:rsidRPr="5C9FB513">
        <w:rPr>
          <w:rFonts w:ascii="Arial" w:hAnsi="Arial" w:cs="Arial"/>
          <w:color w:val="262626"/>
          <w:spacing w:val="-3"/>
          <w:sz w:val="18"/>
          <w:szCs w:val="18"/>
        </w:rPr>
        <w:t xml:space="preserve"> </w:t>
      </w:r>
      <w:r w:rsidRPr="5C9FB513">
        <w:rPr>
          <w:rFonts w:ascii="Arial" w:hAnsi="Arial" w:cs="Arial"/>
          <w:color w:val="262626"/>
          <w:sz w:val="18"/>
          <w:szCs w:val="18"/>
        </w:rPr>
        <w:t>Sie pro</w:t>
      </w:r>
      <w:r w:rsidRPr="5C9FB513">
        <w:rPr>
          <w:rFonts w:ascii="Arial" w:hAnsi="Arial" w:cs="Arial"/>
          <w:color w:val="262626"/>
          <w:spacing w:val="23"/>
          <w:sz w:val="18"/>
          <w:szCs w:val="18"/>
        </w:rPr>
        <w:t xml:space="preserve"> </w:t>
      </w:r>
      <w:r w:rsidRPr="5C9FB513">
        <w:rPr>
          <w:rFonts w:ascii="Arial" w:hAnsi="Arial" w:cs="Arial"/>
          <w:color w:val="262626"/>
          <w:sz w:val="18"/>
          <w:szCs w:val="18"/>
        </w:rPr>
        <w:t>Arbeitspaket</w:t>
      </w:r>
      <w:r w:rsidRPr="5C9FB513">
        <w:rPr>
          <w:rFonts w:ascii="Arial" w:hAnsi="Arial" w:cs="Arial"/>
          <w:color w:val="262626"/>
          <w:spacing w:val="24"/>
          <w:sz w:val="18"/>
          <w:szCs w:val="18"/>
        </w:rPr>
        <w:t xml:space="preserve"> </w:t>
      </w:r>
      <w:r w:rsidRPr="5C9FB513">
        <w:rPr>
          <w:rFonts w:ascii="Arial" w:hAnsi="Arial" w:cs="Arial"/>
          <w:color w:val="262626"/>
          <w:sz w:val="18"/>
          <w:szCs w:val="18"/>
        </w:rPr>
        <w:t>die</w:t>
      </w:r>
      <w:r w:rsidRPr="5C9FB513">
        <w:rPr>
          <w:rFonts w:ascii="Arial" w:hAnsi="Arial" w:cs="Arial"/>
          <w:color w:val="262626"/>
          <w:spacing w:val="24"/>
          <w:sz w:val="18"/>
          <w:szCs w:val="18"/>
        </w:rPr>
        <w:t xml:space="preserve"> </w:t>
      </w:r>
      <w:r w:rsidRPr="5C9FB513">
        <w:rPr>
          <w:rFonts w:ascii="Arial" w:hAnsi="Arial" w:cs="Arial"/>
          <w:color w:val="262626"/>
          <w:sz w:val="18"/>
          <w:szCs w:val="18"/>
        </w:rPr>
        <w:t>personellen</w:t>
      </w:r>
      <w:r w:rsidRPr="5C9FB513">
        <w:rPr>
          <w:rFonts w:ascii="Arial" w:hAnsi="Arial" w:cs="Arial"/>
          <w:color w:val="262626"/>
          <w:spacing w:val="24"/>
          <w:sz w:val="18"/>
          <w:szCs w:val="18"/>
        </w:rPr>
        <w:t xml:space="preserve"> </w:t>
      </w:r>
      <w:r w:rsidRPr="5C9FB513">
        <w:rPr>
          <w:rFonts w:ascii="Arial" w:hAnsi="Arial" w:cs="Arial"/>
          <w:color w:val="262626"/>
          <w:sz w:val="18"/>
          <w:szCs w:val="18"/>
        </w:rPr>
        <w:t>Ressourcen</w:t>
      </w:r>
      <w:r w:rsidRPr="5C9FB513">
        <w:rPr>
          <w:rFonts w:ascii="Arial" w:hAnsi="Arial" w:cs="Arial"/>
          <w:color w:val="262626"/>
          <w:spacing w:val="23"/>
          <w:sz w:val="18"/>
          <w:szCs w:val="18"/>
        </w:rPr>
        <w:t xml:space="preserve"> </w:t>
      </w:r>
      <w:r w:rsidRPr="5C9FB513">
        <w:rPr>
          <w:rFonts w:ascii="Arial" w:hAnsi="Arial" w:cs="Arial"/>
          <w:color w:val="262626"/>
          <w:sz w:val="18"/>
          <w:szCs w:val="18"/>
        </w:rPr>
        <w:t>in</w:t>
      </w:r>
      <w:r w:rsidRPr="5C9FB513">
        <w:rPr>
          <w:rFonts w:ascii="Arial" w:hAnsi="Arial" w:cs="Arial"/>
          <w:color w:val="262626"/>
          <w:spacing w:val="23"/>
          <w:sz w:val="18"/>
          <w:szCs w:val="18"/>
        </w:rPr>
        <w:t xml:space="preserve"> </w:t>
      </w:r>
      <w:r w:rsidRPr="5C9FB513">
        <w:rPr>
          <w:rFonts w:ascii="Arial" w:hAnsi="Arial" w:cs="Arial"/>
          <w:color w:val="262626"/>
          <w:sz w:val="18"/>
          <w:szCs w:val="18"/>
        </w:rPr>
        <w:t>Personenmonaten</w:t>
      </w:r>
      <w:r w:rsidRPr="5C9FB513">
        <w:rPr>
          <w:rFonts w:ascii="Arial" w:hAnsi="Arial" w:cs="Arial"/>
          <w:color w:val="262626"/>
          <w:spacing w:val="25"/>
          <w:sz w:val="18"/>
          <w:szCs w:val="18"/>
        </w:rPr>
        <w:t xml:space="preserve"> </w:t>
      </w:r>
      <w:r w:rsidRPr="5C9FB513">
        <w:rPr>
          <w:rFonts w:ascii="Arial" w:hAnsi="Arial" w:cs="Arial"/>
          <w:color w:val="262626"/>
          <w:sz w:val="18"/>
          <w:szCs w:val="18"/>
        </w:rPr>
        <w:t>(PM),</w:t>
      </w:r>
      <w:r w:rsidRPr="5C9FB513">
        <w:rPr>
          <w:rFonts w:ascii="Arial" w:hAnsi="Arial" w:cs="Arial"/>
          <w:color w:val="262626"/>
          <w:spacing w:val="23"/>
          <w:sz w:val="18"/>
          <w:szCs w:val="18"/>
        </w:rPr>
        <w:t xml:space="preserve"> </w:t>
      </w:r>
      <w:r w:rsidRPr="5C9FB513">
        <w:rPr>
          <w:rFonts w:ascii="Arial" w:hAnsi="Arial" w:cs="Arial"/>
          <w:color w:val="262626"/>
          <w:sz w:val="18"/>
          <w:szCs w:val="18"/>
        </w:rPr>
        <w:t>die</w:t>
      </w:r>
      <w:r w:rsidRPr="5C9FB513">
        <w:rPr>
          <w:rFonts w:ascii="Arial" w:hAnsi="Arial" w:cs="Arial"/>
          <w:color w:val="262626"/>
          <w:spacing w:val="23"/>
          <w:sz w:val="18"/>
          <w:szCs w:val="18"/>
        </w:rPr>
        <w:t xml:space="preserve"> </w:t>
      </w:r>
      <w:r w:rsidRPr="5C9FB513">
        <w:rPr>
          <w:rFonts w:ascii="Arial" w:hAnsi="Arial" w:cs="Arial"/>
          <w:color w:val="262626"/>
          <w:sz w:val="18"/>
          <w:szCs w:val="18"/>
        </w:rPr>
        <w:t>erbracht</w:t>
      </w:r>
      <w:r w:rsidRPr="5C9FB513">
        <w:rPr>
          <w:rFonts w:ascii="Arial" w:hAnsi="Arial" w:cs="Arial"/>
          <w:color w:val="262626"/>
          <w:spacing w:val="24"/>
          <w:sz w:val="18"/>
          <w:szCs w:val="18"/>
        </w:rPr>
        <w:t xml:space="preserve"> </w:t>
      </w:r>
      <w:r w:rsidRPr="5C9FB513">
        <w:rPr>
          <w:rFonts w:ascii="Arial" w:hAnsi="Arial" w:cs="Arial"/>
          <w:color w:val="262626"/>
          <w:sz w:val="18"/>
          <w:szCs w:val="18"/>
        </w:rPr>
        <w:t>werden.</w:t>
      </w:r>
      <w:r w:rsidRPr="5C9FB513">
        <w:rPr>
          <w:rFonts w:ascii="Arial" w:hAnsi="Arial" w:cs="Arial"/>
          <w:color w:val="262626"/>
          <w:spacing w:val="24"/>
          <w:sz w:val="18"/>
          <w:szCs w:val="18"/>
        </w:rPr>
        <w:t xml:space="preserve"> </w:t>
      </w:r>
      <w:r w:rsidRPr="5C9FB513">
        <w:rPr>
          <w:rFonts w:ascii="Arial" w:hAnsi="Arial" w:cs="Arial"/>
          <w:color w:val="262626"/>
          <w:sz w:val="18"/>
          <w:szCs w:val="18"/>
        </w:rPr>
        <w:t>Welche Kompetenzen gibt es in Ihrem Team? (</w:t>
      </w:r>
      <w:r w:rsidR="00B65A1D" w:rsidRPr="5C9FB513">
        <w:rPr>
          <w:rFonts w:ascii="Arial" w:hAnsi="Arial" w:cs="Arial"/>
          <w:color w:val="262626"/>
          <w:sz w:val="18"/>
          <w:szCs w:val="18"/>
        </w:rPr>
        <w:t>5.</w:t>
      </w:r>
      <w:r w:rsidRPr="5C9FB513">
        <w:rPr>
          <w:rFonts w:ascii="Arial" w:hAnsi="Arial" w:cs="Arial"/>
          <w:color w:val="262626"/>
          <w:sz w:val="18"/>
          <w:szCs w:val="18"/>
        </w:rPr>
        <w:t>000 Zeichen inkl. L</w:t>
      </w:r>
      <w:r w:rsidR="00B95DFD" w:rsidRPr="5C9FB513">
        <w:rPr>
          <w:rFonts w:ascii="Arial" w:hAnsi="Arial" w:cs="Arial"/>
          <w:color w:val="262626"/>
          <w:sz w:val="18"/>
          <w:szCs w:val="18"/>
        </w:rPr>
        <w:t>eerzeichen</w:t>
      </w:r>
      <w:r w:rsidRPr="5C9FB513">
        <w:rPr>
          <w:rFonts w:ascii="Arial" w:hAnsi="Arial" w:cs="Arial"/>
          <w:color w:val="262626"/>
          <w:sz w:val="18"/>
          <w:szCs w:val="18"/>
        </w:rPr>
        <w:t>).</w:t>
      </w:r>
    </w:p>
    <w:p w14:paraId="109E2BE9" w14:textId="58853217" w:rsidR="00B8009A" w:rsidRDefault="00B8009A">
      <w:r>
        <w:br w:type="page"/>
      </w:r>
    </w:p>
    <w:p w14:paraId="7E0A6378" w14:textId="462DB7A6" w:rsidR="00B8009A" w:rsidRPr="00D9241B" w:rsidRDefault="00B8009A" w:rsidP="00B8009A">
      <w:pPr>
        <w:pStyle w:val="Listenabsatz"/>
        <w:widowControl w:val="0"/>
        <w:numPr>
          <w:ilvl w:val="0"/>
          <w:numId w:val="2"/>
        </w:numPr>
        <w:autoSpaceDE w:val="0"/>
        <w:autoSpaceDN w:val="0"/>
        <w:spacing w:after="0" w:line="201" w:lineRule="exact"/>
        <w:rPr>
          <w:rFonts w:ascii="Arial" w:hAnsi="Arial" w:cs="Arial"/>
          <w:color w:val="262626"/>
          <w:sz w:val="20"/>
        </w:rPr>
      </w:pPr>
      <w:r>
        <w:rPr>
          <w:rFonts w:ascii="Arial" w:hAnsi="Arial" w:cs="Arial"/>
          <w:b/>
          <w:bCs/>
          <w:color w:val="262626"/>
          <w:sz w:val="20"/>
        </w:rPr>
        <w:lastRenderedPageBreak/>
        <w:t>Finanzplan</w:t>
      </w:r>
    </w:p>
    <w:p w14:paraId="6F96EADA" w14:textId="7EBFF668" w:rsidR="00B8009A" w:rsidRDefault="00B8009A" w:rsidP="5C9FB513">
      <w:pPr>
        <w:widowControl w:val="0"/>
        <w:autoSpaceDE w:val="0"/>
        <w:autoSpaceDN w:val="0"/>
        <w:spacing w:after="0" w:line="201" w:lineRule="exact"/>
        <w:rPr>
          <w:rFonts w:ascii="Arial" w:hAnsi="Arial" w:cs="Arial"/>
          <w:color w:val="262626" w:themeColor="text1" w:themeTint="D9"/>
          <w:sz w:val="18"/>
          <w:szCs w:val="18"/>
        </w:rPr>
      </w:pPr>
      <w:r w:rsidRPr="1EB6456B">
        <w:rPr>
          <w:rFonts w:ascii="Arial" w:hAnsi="Arial" w:cs="Arial"/>
          <w:color w:val="000000" w:themeColor="text1"/>
          <w:sz w:val="18"/>
          <w:szCs w:val="18"/>
        </w:rPr>
        <w:t xml:space="preserve">Legen Sie dar, wie </w:t>
      </w:r>
      <w:r w:rsidR="6FF38403" w:rsidRPr="1EB6456B">
        <w:rPr>
          <w:rFonts w:ascii="Arial" w:hAnsi="Arial" w:cs="Arial"/>
          <w:color w:val="000000" w:themeColor="text1"/>
          <w:sz w:val="18"/>
          <w:szCs w:val="18"/>
        </w:rPr>
        <w:t>S</w:t>
      </w:r>
      <w:r w:rsidRPr="1EB6456B">
        <w:rPr>
          <w:rFonts w:ascii="Arial" w:hAnsi="Arial" w:cs="Arial"/>
          <w:color w:val="000000" w:themeColor="text1"/>
          <w:sz w:val="18"/>
          <w:szCs w:val="18"/>
        </w:rPr>
        <w:t>ie die Fördermittel verwenden</w:t>
      </w:r>
      <w:r w:rsidR="5BADBFAD" w:rsidRPr="1EB6456B">
        <w:rPr>
          <w:rFonts w:ascii="Arial" w:hAnsi="Arial" w:cs="Arial"/>
          <w:color w:val="000000" w:themeColor="text1"/>
          <w:sz w:val="18"/>
          <w:szCs w:val="18"/>
        </w:rPr>
        <w:t>: Wie ist die Verteilung zwischen BEG und Forschungspartner? W</w:t>
      </w:r>
      <w:r w:rsidRPr="1EB6456B">
        <w:rPr>
          <w:rFonts w:ascii="Arial" w:hAnsi="Arial" w:cs="Arial"/>
          <w:color w:val="000000" w:themeColor="text1"/>
          <w:sz w:val="18"/>
          <w:szCs w:val="18"/>
        </w:rPr>
        <w:t xml:space="preserve">elche Summen </w:t>
      </w:r>
      <w:r w:rsidR="467058F1" w:rsidRPr="1EB6456B">
        <w:rPr>
          <w:rFonts w:ascii="Arial" w:hAnsi="Arial" w:cs="Arial"/>
          <w:color w:val="000000" w:themeColor="text1"/>
          <w:sz w:val="18"/>
          <w:szCs w:val="18"/>
        </w:rPr>
        <w:t xml:space="preserve">gehen </w:t>
      </w:r>
      <w:r w:rsidRPr="1EB6456B">
        <w:rPr>
          <w:rFonts w:ascii="Arial" w:hAnsi="Arial" w:cs="Arial"/>
          <w:color w:val="000000" w:themeColor="text1"/>
          <w:sz w:val="18"/>
          <w:szCs w:val="18"/>
        </w:rPr>
        <w:t>in (internes) Personal und welche in externe Aufträge</w:t>
      </w:r>
      <w:r w:rsidR="0C800DC6" w:rsidRPr="1EB6456B">
        <w:rPr>
          <w:rFonts w:ascii="Arial" w:hAnsi="Arial" w:cs="Arial"/>
          <w:color w:val="000000" w:themeColor="text1"/>
          <w:sz w:val="18"/>
          <w:szCs w:val="18"/>
        </w:rPr>
        <w:t>?</w:t>
      </w:r>
      <w:r w:rsidRPr="1EB6456B">
        <w:rPr>
          <w:rFonts w:ascii="Arial" w:hAnsi="Arial" w:cs="Arial"/>
          <w:color w:val="000000" w:themeColor="text1"/>
          <w:sz w:val="18"/>
          <w:szCs w:val="18"/>
        </w:rPr>
        <w:t xml:space="preserve"> Es können max. 100.000</w:t>
      </w:r>
      <w:r w:rsidR="29426B8A" w:rsidRPr="1EB6456B">
        <w:rPr>
          <w:rFonts w:ascii="Arial" w:hAnsi="Arial" w:cs="Arial"/>
          <w:color w:val="000000" w:themeColor="text1"/>
          <w:sz w:val="18"/>
          <w:szCs w:val="18"/>
        </w:rPr>
        <w:t xml:space="preserve"> </w:t>
      </w:r>
      <w:r w:rsidRPr="1EB6456B">
        <w:rPr>
          <w:rFonts w:ascii="Arial" w:hAnsi="Arial" w:cs="Arial"/>
          <w:color w:val="000000" w:themeColor="text1"/>
          <w:sz w:val="18"/>
          <w:szCs w:val="18"/>
        </w:rPr>
        <w:t>€ Förderung beantragt werden.</w:t>
      </w:r>
      <w:r w:rsidR="00A75BA8" w:rsidRPr="1EB6456B">
        <w:rPr>
          <w:rFonts w:ascii="Arial" w:hAnsi="Arial" w:cs="Arial"/>
          <w:color w:val="000000" w:themeColor="text1"/>
          <w:sz w:val="18"/>
          <w:szCs w:val="18"/>
        </w:rPr>
        <w:t xml:space="preserve"> </w:t>
      </w:r>
      <w:r w:rsidR="2D53A04A" w:rsidRPr="1EB6456B">
        <w:rPr>
          <w:rFonts w:ascii="Arial" w:hAnsi="Arial" w:cs="Arial"/>
          <w:color w:val="000000" w:themeColor="text1"/>
          <w:sz w:val="18"/>
          <w:szCs w:val="18"/>
        </w:rPr>
        <w:t xml:space="preserve">Investitionen in Anlagen/Materielles und Mieten sind nicht förderfähig. </w:t>
      </w:r>
      <w:r w:rsidR="00A75BA8" w:rsidRPr="1EB6456B">
        <w:rPr>
          <w:rFonts w:ascii="Arial" w:hAnsi="Arial" w:cs="Arial"/>
          <w:color w:val="000000" w:themeColor="text1"/>
          <w:sz w:val="18"/>
          <w:szCs w:val="18"/>
        </w:rPr>
        <w:t xml:space="preserve">In die Tabelle können Sie auch weitere Fremd- und Eigenmittel eintragen. Unter der Tabelle kann zu den Kostenpositionen weiteres ausgeführt werden (max. </w:t>
      </w:r>
      <w:r w:rsidR="000145C2" w:rsidRPr="1EB6456B">
        <w:rPr>
          <w:rFonts w:ascii="Arial" w:hAnsi="Arial" w:cs="Arial"/>
          <w:color w:val="000000" w:themeColor="text1"/>
          <w:sz w:val="18"/>
          <w:szCs w:val="18"/>
        </w:rPr>
        <w:t>1.5</w:t>
      </w:r>
      <w:r w:rsidR="00A75BA8" w:rsidRPr="1EB6456B">
        <w:rPr>
          <w:rFonts w:ascii="Arial" w:hAnsi="Arial" w:cs="Arial"/>
          <w:color w:val="000000" w:themeColor="text1"/>
          <w:sz w:val="18"/>
          <w:szCs w:val="18"/>
        </w:rPr>
        <w:t>00 Zeichen inkl. L</w:t>
      </w:r>
      <w:r w:rsidR="00B95DFD" w:rsidRPr="1EB6456B">
        <w:rPr>
          <w:rFonts w:ascii="Arial" w:hAnsi="Arial" w:cs="Arial"/>
          <w:color w:val="000000" w:themeColor="text1"/>
          <w:sz w:val="18"/>
          <w:szCs w:val="18"/>
        </w:rPr>
        <w:t>eerzeichen</w:t>
      </w:r>
      <w:r w:rsidR="00A75BA8" w:rsidRPr="1EB6456B">
        <w:rPr>
          <w:rFonts w:ascii="Arial" w:hAnsi="Arial" w:cs="Arial"/>
          <w:color w:val="000000" w:themeColor="text1"/>
          <w:sz w:val="18"/>
          <w:szCs w:val="18"/>
        </w:rPr>
        <w:t>).</w:t>
      </w:r>
    </w:p>
    <w:p w14:paraId="2A677FCE" w14:textId="77777777" w:rsidR="00262A1C" w:rsidRDefault="00262A1C" w:rsidP="5C9FB513">
      <w:pPr>
        <w:widowControl w:val="0"/>
        <w:autoSpaceDE w:val="0"/>
        <w:autoSpaceDN w:val="0"/>
        <w:spacing w:after="0" w:line="201" w:lineRule="exact"/>
        <w:rPr>
          <w:rFonts w:ascii="Arial" w:hAnsi="Arial" w:cs="Arial"/>
          <w:color w:val="262626" w:themeColor="text1" w:themeTint="D9"/>
          <w:sz w:val="18"/>
          <w:szCs w:val="18"/>
        </w:rPr>
      </w:pPr>
    </w:p>
    <w:p w14:paraId="0D2B08F0" w14:textId="3877EC0B" w:rsidR="00262A1C" w:rsidRDefault="00262A1C" w:rsidP="5C9FB513">
      <w:pPr>
        <w:widowControl w:val="0"/>
        <w:autoSpaceDE w:val="0"/>
        <w:autoSpaceDN w:val="0"/>
        <w:spacing w:after="0" w:line="201" w:lineRule="exact"/>
        <w:rPr>
          <w:rFonts w:ascii="Arial" w:hAnsi="Arial" w:cs="Arial"/>
          <w:color w:val="262626"/>
          <w:sz w:val="18"/>
          <w:szCs w:val="18"/>
        </w:rPr>
      </w:pPr>
      <w:r w:rsidRPr="1EB6456B">
        <w:rPr>
          <w:rFonts w:ascii="Arial" w:hAnsi="Arial" w:cs="Arial"/>
          <w:color w:val="000000" w:themeColor="text1"/>
          <w:sz w:val="18"/>
          <w:szCs w:val="18"/>
        </w:rPr>
        <w:t xml:space="preserve">Bitte kalkulieren Sie Reisekosten für den Besuch des Bürgerenergie Konvent 2027 und 2028 </w:t>
      </w:r>
      <w:r w:rsidR="1E161EA0" w:rsidRPr="1EB6456B">
        <w:rPr>
          <w:rFonts w:ascii="Arial" w:hAnsi="Arial" w:cs="Arial"/>
          <w:color w:val="000000" w:themeColor="text1"/>
          <w:sz w:val="18"/>
          <w:szCs w:val="18"/>
        </w:rPr>
        <w:t xml:space="preserve">für mind. eine Person </w:t>
      </w:r>
      <w:r w:rsidR="71F87F9A" w:rsidRPr="1EB6456B">
        <w:rPr>
          <w:rFonts w:ascii="Arial" w:hAnsi="Arial" w:cs="Arial"/>
          <w:color w:val="000000" w:themeColor="text1"/>
          <w:sz w:val="18"/>
          <w:szCs w:val="18"/>
        </w:rPr>
        <w:t xml:space="preserve">der BEG </w:t>
      </w:r>
      <w:r w:rsidRPr="1EB6456B">
        <w:rPr>
          <w:rFonts w:ascii="Arial" w:hAnsi="Arial" w:cs="Arial"/>
          <w:color w:val="000000" w:themeColor="text1"/>
          <w:sz w:val="18"/>
          <w:szCs w:val="18"/>
        </w:rPr>
        <w:t>ein. Dieser findet immer im Mai an wechselnden Orten in Deutschland statt und dauert zwei Tage.</w:t>
      </w:r>
    </w:p>
    <w:p w14:paraId="75C7B9AE" w14:textId="1249D23F" w:rsidR="4C547F7E" w:rsidRDefault="4C547F7E" w:rsidP="4C547F7E">
      <w:pPr>
        <w:widowControl w:val="0"/>
        <w:spacing w:after="0" w:line="201" w:lineRule="exact"/>
        <w:rPr>
          <w:rFonts w:ascii="Arial" w:hAnsi="Arial" w:cs="Arial"/>
          <w:color w:val="262626" w:themeColor="text1" w:themeTint="D9"/>
          <w:sz w:val="18"/>
          <w:szCs w:val="18"/>
        </w:rPr>
      </w:pPr>
    </w:p>
    <w:p w14:paraId="6CA060A1" w14:textId="67E2F551" w:rsidR="4C547F7E" w:rsidRDefault="4C547F7E" w:rsidP="4C547F7E">
      <w:pPr>
        <w:widowControl w:val="0"/>
        <w:spacing w:after="0" w:line="201" w:lineRule="exact"/>
        <w:rPr>
          <w:rFonts w:ascii="Arial" w:hAnsi="Arial" w:cs="Arial"/>
          <w:color w:val="262626" w:themeColor="text1" w:themeTint="D9"/>
          <w:sz w:val="18"/>
          <w:szCs w:val="18"/>
        </w:rPr>
      </w:pPr>
    </w:p>
    <w:p w14:paraId="016962A1" w14:textId="77777777" w:rsidR="00B8009A" w:rsidRDefault="00B8009A" w:rsidP="00B8009A">
      <w:pPr>
        <w:widowControl w:val="0"/>
        <w:autoSpaceDE w:val="0"/>
        <w:autoSpaceDN w:val="0"/>
        <w:spacing w:after="0" w:line="201" w:lineRule="exact"/>
        <w:rPr>
          <w:rFonts w:ascii="Arial" w:hAnsi="Arial" w:cs="Arial"/>
          <w:color w:val="262626"/>
          <w:sz w:val="18"/>
        </w:rPr>
      </w:pPr>
    </w:p>
    <w:tbl>
      <w:tblPr>
        <w:tblStyle w:val="Tabellenraster"/>
        <w:tblW w:w="0" w:type="auto"/>
        <w:tblLook w:val="04A0" w:firstRow="1" w:lastRow="0" w:firstColumn="1" w:lastColumn="0" w:noHBand="0" w:noVBand="1"/>
      </w:tblPr>
      <w:tblGrid>
        <w:gridCol w:w="2265"/>
        <w:gridCol w:w="2265"/>
        <w:gridCol w:w="2266"/>
        <w:gridCol w:w="2266"/>
      </w:tblGrid>
      <w:tr w:rsidR="00B8009A" w14:paraId="09674D7E" w14:textId="77777777" w:rsidTr="1EB6456B">
        <w:tc>
          <w:tcPr>
            <w:tcW w:w="2265" w:type="dxa"/>
          </w:tcPr>
          <w:p w14:paraId="58150F26" w14:textId="43FEA873" w:rsidR="00B8009A" w:rsidRPr="00B8009A" w:rsidRDefault="7D5B4389" w:rsidP="1EB6456B">
            <w:pPr>
              <w:widowControl w:val="0"/>
              <w:spacing w:line="201" w:lineRule="exact"/>
            </w:pPr>
            <w:r w:rsidRPr="1EB6456B">
              <w:rPr>
                <w:rFonts w:ascii="Arial" w:hAnsi="Arial" w:cs="Arial"/>
                <w:b/>
                <w:bCs/>
                <w:color w:val="000000" w:themeColor="text1"/>
                <w:sz w:val="18"/>
                <w:szCs w:val="18"/>
              </w:rPr>
              <w:t>Partner</w:t>
            </w:r>
          </w:p>
        </w:tc>
        <w:tc>
          <w:tcPr>
            <w:tcW w:w="2265" w:type="dxa"/>
          </w:tcPr>
          <w:p w14:paraId="3AF310A1" w14:textId="0577A900" w:rsidR="00B8009A" w:rsidRPr="00B8009A" w:rsidRDefault="00B8009A" w:rsidP="00B8009A">
            <w:pPr>
              <w:widowControl w:val="0"/>
              <w:autoSpaceDE w:val="0"/>
              <w:autoSpaceDN w:val="0"/>
              <w:spacing w:line="201" w:lineRule="exact"/>
              <w:rPr>
                <w:rFonts w:ascii="Arial" w:hAnsi="Arial" w:cs="Arial"/>
                <w:b/>
                <w:bCs/>
                <w:color w:val="000000"/>
                <w:sz w:val="18"/>
              </w:rPr>
            </w:pPr>
            <w:r w:rsidRPr="00B8009A">
              <w:rPr>
                <w:rFonts w:ascii="Arial" w:hAnsi="Arial" w:cs="Arial"/>
                <w:b/>
                <w:bCs/>
                <w:color w:val="000000"/>
                <w:sz w:val="18"/>
              </w:rPr>
              <w:t>Personalkosten</w:t>
            </w:r>
          </w:p>
        </w:tc>
        <w:tc>
          <w:tcPr>
            <w:tcW w:w="2266" w:type="dxa"/>
          </w:tcPr>
          <w:p w14:paraId="19D1B294" w14:textId="65678203" w:rsidR="00B8009A" w:rsidRPr="00B8009A" w:rsidRDefault="00B8009A" w:rsidP="00B8009A">
            <w:pPr>
              <w:widowControl w:val="0"/>
              <w:autoSpaceDE w:val="0"/>
              <w:autoSpaceDN w:val="0"/>
              <w:spacing w:line="201" w:lineRule="exact"/>
              <w:rPr>
                <w:rFonts w:ascii="Arial" w:hAnsi="Arial" w:cs="Arial"/>
                <w:b/>
                <w:bCs/>
                <w:color w:val="000000"/>
                <w:sz w:val="18"/>
              </w:rPr>
            </w:pPr>
            <w:r w:rsidRPr="00B8009A">
              <w:rPr>
                <w:rFonts w:ascii="Arial" w:hAnsi="Arial" w:cs="Arial"/>
                <w:b/>
                <w:bCs/>
                <w:color w:val="000000"/>
                <w:sz w:val="18"/>
              </w:rPr>
              <w:t>Weitere externe Kosten</w:t>
            </w:r>
          </w:p>
        </w:tc>
        <w:tc>
          <w:tcPr>
            <w:tcW w:w="2266" w:type="dxa"/>
          </w:tcPr>
          <w:p w14:paraId="1CBC9330" w14:textId="716E6B9D" w:rsidR="00B8009A" w:rsidRPr="00B8009A" w:rsidRDefault="00B8009A" w:rsidP="00B8009A">
            <w:pPr>
              <w:widowControl w:val="0"/>
              <w:autoSpaceDE w:val="0"/>
              <w:autoSpaceDN w:val="0"/>
              <w:spacing w:line="201" w:lineRule="exact"/>
              <w:rPr>
                <w:rFonts w:ascii="Arial" w:hAnsi="Arial" w:cs="Arial"/>
                <w:b/>
                <w:bCs/>
                <w:color w:val="000000"/>
                <w:sz w:val="18"/>
              </w:rPr>
            </w:pPr>
            <w:r w:rsidRPr="00B8009A">
              <w:rPr>
                <w:rFonts w:ascii="Arial" w:hAnsi="Arial" w:cs="Arial"/>
                <w:b/>
                <w:bCs/>
                <w:color w:val="000000"/>
                <w:sz w:val="18"/>
              </w:rPr>
              <w:t>Summe</w:t>
            </w:r>
          </w:p>
        </w:tc>
      </w:tr>
      <w:tr w:rsidR="00A75BA8" w14:paraId="0D0DA22A" w14:textId="77777777" w:rsidTr="1EB6456B">
        <w:tc>
          <w:tcPr>
            <w:tcW w:w="2265" w:type="dxa"/>
          </w:tcPr>
          <w:p w14:paraId="3229FCA8" w14:textId="77777777" w:rsidR="00A75BA8" w:rsidRDefault="00A75BA8" w:rsidP="00B8009A">
            <w:pPr>
              <w:widowControl w:val="0"/>
              <w:autoSpaceDE w:val="0"/>
              <w:autoSpaceDN w:val="0"/>
              <w:spacing w:line="201" w:lineRule="exact"/>
              <w:rPr>
                <w:rFonts w:ascii="Arial" w:hAnsi="Arial" w:cs="Arial"/>
                <w:color w:val="000000"/>
                <w:sz w:val="18"/>
              </w:rPr>
            </w:pPr>
          </w:p>
        </w:tc>
        <w:tc>
          <w:tcPr>
            <w:tcW w:w="2265" w:type="dxa"/>
          </w:tcPr>
          <w:p w14:paraId="0FCE92F3" w14:textId="77777777" w:rsidR="00A75BA8" w:rsidRDefault="00A75BA8" w:rsidP="00B8009A">
            <w:pPr>
              <w:widowControl w:val="0"/>
              <w:autoSpaceDE w:val="0"/>
              <w:autoSpaceDN w:val="0"/>
              <w:spacing w:line="201" w:lineRule="exact"/>
              <w:rPr>
                <w:rFonts w:ascii="Arial" w:hAnsi="Arial" w:cs="Arial"/>
                <w:color w:val="000000"/>
                <w:sz w:val="18"/>
              </w:rPr>
            </w:pPr>
          </w:p>
        </w:tc>
        <w:tc>
          <w:tcPr>
            <w:tcW w:w="2266" w:type="dxa"/>
          </w:tcPr>
          <w:p w14:paraId="02E8268F" w14:textId="77777777" w:rsidR="00A75BA8" w:rsidRDefault="00A75BA8" w:rsidP="00B8009A">
            <w:pPr>
              <w:widowControl w:val="0"/>
              <w:autoSpaceDE w:val="0"/>
              <w:autoSpaceDN w:val="0"/>
              <w:spacing w:line="201" w:lineRule="exact"/>
              <w:rPr>
                <w:rFonts w:ascii="Arial" w:hAnsi="Arial" w:cs="Arial"/>
                <w:color w:val="000000"/>
                <w:sz w:val="18"/>
              </w:rPr>
            </w:pPr>
          </w:p>
        </w:tc>
        <w:tc>
          <w:tcPr>
            <w:tcW w:w="2266" w:type="dxa"/>
          </w:tcPr>
          <w:p w14:paraId="1F1BEADB" w14:textId="77777777" w:rsidR="00A75BA8" w:rsidRDefault="00A75BA8" w:rsidP="00B8009A">
            <w:pPr>
              <w:widowControl w:val="0"/>
              <w:autoSpaceDE w:val="0"/>
              <w:autoSpaceDN w:val="0"/>
              <w:spacing w:line="201" w:lineRule="exact"/>
              <w:rPr>
                <w:rFonts w:ascii="Arial" w:hAnsi="Arial" w:cs="Arial"/>
                <w:color w:val="000000"/>
                <w:sz w:val="18"/>
              </w:rPr>
            </w:pPr>
          </w:p>
        </w:tc>
      </w:tr>
      <w:tr w:rsidR="00B8009A" w14:paraId="612C91AC" w14:textId="77777777" w:rsidTr="1EB6456B">
        <w:tc>
          <w:tcPr>
            <w:tcW w:w="2265" w:type="dxa"/>
          </w:tcPr>
          <w:p w14:paraId="5B147EF6" w14:textId="77777777" w:rsidR="00B8009A" w:rsidRDefault="00B8009A" w:rsidP="00B8009A">
            <w:pPr>
              <w:widowControl w:val="0"/>
              <w:autoSpaceDE w:val="0"/>
              <w:autoSpaceDN w:val="0"/>
              <w:spacing w:line="201" w:lineRule="exact"/>
              <w:rPr>
                <w:rFonts w:ascii="Arial" w:hAnsi="Arial" w:cs="Arial"/>
                <w:color w:val="000000"/>
                <w:sz w:val="18"/>
              </w:rPr>
            </w:pPr>
          </w:p>
        </w:tc>
        <w:tc>
          <w:tcPr>
            <w:tcW w:w="2265" w:type="dxa"/>
          </w:tcPr>
          <w:p w14:paraId="3C57994E" w14:textId="77777777" w:rsidR="00B8009A" w:rsidRDefault="00B8009A" w:rsidP="00B8009A">
            <w:pPr>
              <w:widowControl w:val="0"/>
              <w:autoSpaceDE w:val="0"/>
              <w:autoSpaceDN w:val="0"/>
              <w:spacing w:line="201" w:lineRule="exact"/>
              <w:rPr>
                <w:rFonts w:ascii="Arial" w:hAnsi="Arial" w:cs="Arial"/>
                <w:color w:val="000000"/>
                <w:sz w:val="18"/>
              </w:rPr>
            </w:pPr>
          </w:p>
        </w:tc>
        <w:tc>
          <w:tcPr>
            <w:tcW w:w="2266" w:type="dxa"/>
          </w:tcPr>
          <w:p w14:paraId="07A11B6F" w14:textId="77777777" w:rsidR="00B8009A" w:rsidRDefault="00B8009A" w:rsidP="00B8009A">
            <w:pPr>
              <w:widowControl w:val="0"/>
              <w:autoSpaceDE w:val="0"/>
              <w:autoSpaceDN w:val="0"/>
              <w:spacing w:line="201" w:lineRule="exact"/>
              <w:rPr>
                <w:rFonts w:ascii="Arial" w:hAnsi="Arial" w:cs="Arial"/>
                <w:color w:val="000000"/>
                <w:sz w:val="18"/>
              </w:rPr>
            </w:pPr>
          </w:p>
        </w:tc>
        <w:tc>
          <w:tcPr>
            <w:tcW w:w="2266" w:type="dxa"/>
          </w:tcPr>
          <w:p w14:paraId="4AA6197C" w14:textId="77777777" w:rsidR="00B8009A" w:rsidRDefault="00B8009A" w:rsidP="00B8009A">
            <w:pPr>
              <w:widowControl w:val="0"/>
              <w:autoSpaceDE w:val="0"/>
              <w:autoSpaceDN w:val="0"/>
              <w:spacing w:line="201" w:lineRule="exact"/>
              <w:rPr>
                <w:rFonts w:ascii="Arial" w:hAnsi="Arial" w:cs="Arial"/>
                <w:color w:val="000000"/>
                <w:sz w:val="18"/>
              </w:rPr>
            </w:pPr>
          </w:p>
        </w:tc>
      </w:tr>
      <w:tr w:rsidR="00B8009A" w14:paraId="5536D8F1" w14:textId="77777777" w:rsidTr="1EB6456B">
        <w:tc>
          <w:tcPr>
            <w:tcW w:w="2265" w:type="dxa"/>
          </w:tcPr>
          <w:p w14:paraId="05DD5558" w14:textId="1310B4C2" w:rsidR="00B8009A" w:rsidRPr="00B8009A" w:rsidRDefault="00B8009A" w:rsidP="00B8009A">
            <w:pPr>
              <w:widowControl w:val="0"/>
              <w:autoSpaceDE w:val="0"/>
              <w:autoSpaceDN w:val="0"/>
              <w:spacing w:line="201" w:lineRule="exact"/>
              <w:rPr>
                <w:rFonts w:ascii="Arial" w:hAnsi="Arial" w:cs="Arial"/>
                <w:b/>
                <w:bCs/>
                <w:color w:val="000000"/>
                <w:sz w:val="18"/>
              </w:rPr>
            </w:pPr>
            <w:r w:rsidRPr="00B8009A">
              <w:rPr>
                <w:rFonts w:ascii="Arial" w:hAnsi="Arial" w:cs="Arial"/>
                <w:b/>
                <w:bCs/>
                <w:color w:val="000000"/>
                <w:sz w:val="18"/>
              </w:rPr>
              <w:t>Davon geplante Fördermittel:</w:t>
            </w:r>
          </w:p>
        </w:tc>
        <w:tc>
          <w:tcPr>
            <w:tcW w:w="2265" w:type="dxa"/>
          </w:tcPr>
          <w:p w14:paraId="171FCCFD" w14:textId="77777777" w:rsidR="00B8009A" w:rsidRDefault="00B8009A" w:rsidP="00B8009A">
            <w:pPr>
              <w:widowControl w:val="0"/>
              <w:autoSpaceDE w:val="0"/>
              <w:autoSpaceDN w:val="0"/>
              <w:spacing w:line="201" w:lineRule="exact"/>
              <w:rPr>
                <w:rFonts w:ascii="Arial" w:hAnsi="Arial" w:cs="Arial"/>
                <w:color w:val="000000"/>
                <w:sz w:val="18"/>
              </w:rPr>
            </w:pPr>
          </w:p>
        </w:tc>
        <w:tc>
          <w:tcPr>
            <w:tcW w:w="2266" w:type="dxa"/>
          </w:tcPr>
          <w:p w14:paraId="3A07CC58" w14:textId="77777777" w:rsidR="00B8009A" w:rsidRDefault="00B8009A" w:rsidP="00B8009A">
            <w:pPr>
              <w:widowControl w:val="0"/>
              <w:autoSpaceDE w:val="0"/>
              <w:autoSpaceDN w:val="0"/>
              <w:spacing w:line="201" w:lineRule="exact"/>
              <w:rPr>
                <w:rFonts w:ascii="Arial" w:hAnsi="Arial" w:cs="Arial"/>
                <w:color w:val="000000"/>
                <w:sz w:val="18"/>
              </w:rPr>
            </w:pPr>
          </w:p>
        </w:tc>
        <w:tc>
          <w:tcPr>
            <w:tcW w:w="2266" w:type="dxa"/>
          </w:tcPr>
          <w:p w14:paraId="58371BEB" w14:textId="77777777" w:rsidR="00B8009A" w:rsidRDefault="00B8009A" w:rsidP="00B8009A">
            <w:pPr>
              <w:widowControl w:val="0"/>
              <w:autoSpaceDE w:val="0"/>
              <w:autoSpaceDN w:val="0"/>
              <w:spacing w:line="201" w:lineRule="exact"/>
              <w:rPr>
                <w:rFonts w:ascii="Arial" w:hAnsi="Arial" w:cs="Arial"/>
                <w:color w:val="000000"/>
                <w:sz w:val="18"/>
              </w:rPr>
            </w:pPr>
          </w:p>
        </w:tc>
      </w:tr>
    </w:tbl>
    <w:p w14:paraId="6A27FEE2" w14:textId="1A9FFDE5" w:rsidR="00262A1C" w:rsidRDefault="00262A1C" w:rsidP="00262A1C">
      <w:pPr>
        <w:rPr>
          <w:b/>
          <w:bCs/>
        </w:rPr>
      </w:pPr>
    </w:p>
    <w:p w14:paraId="06DC02BA" w14:textId="77777777" w:rsidR="00262A1C" w:rsidRDefault="00262A1C">
      <w:pPr>
        <w:rPr>
          <w:b/>
          <w:bCs/>
        </w:rPr>
      </w:pPr>
      <w:r>
        <w:rPr>
          <w:b/>
          <w:bCs/>
        </w:rPr>
        <w:br w:type="page"/>
      </w:r>
    </w:p>
    <w:p w14:paraId="1642C583" w14:textId="77777777" w:rsidR="00262A1C" w:rsidRDefault="00262A1C" w:rsidP="00262A1C">
      <w:pPr>
        <w:rPr>
          <w:b/>
          <w:bCs/>
        </w:rPr>
      </w:pPr>
    </w:p>
    <w:p w14:paraId="33CBD838" w14:textId="77777777" w:rsidR="00262A1C" w:rsidRDefault="00262A1C">
      <w:pPr>
        <w:rPr>
          <w:b/>
          <w:bCs/>
        </w:rPr>
      </w:pPr>
    </w:p>
    <w:p w14:paraId="712FB69E" w14:textId="77777777" w:rsidR="006C2EE6" w:rsidRPr="00845F5B" w:rsidRDefault="006C2EE6" w:rsidP="006C2EE6">
      <w:pPr>
        <w:jc w:val="center"/>
        <w:rPr>
          <w:b/>
          <w:bCs/>
          <w:sz w:val="28"/>
          <w:szCs w:val="28"/>
        </w:rPr>
      </w:pPr>
      <w:r w:rsidRPr="00845F5B">
        <w:rPr>
          <w:b/>
          <w:bCs/>
          <w:sz w:val="28"/>
          <w:szCs w:val="28"/>
        </w:rPr>
        <w:t xml:space="preserve">Datenschutzerklärung </w:t>
      </w:r>
      <w:r>
        <w:rPr>
          <w:b/>
          <w:bCs/>
          <w:sz w:val="28"/>
          <w:szCs w:val="28"/>
        </w:rPr>
        <w:t>zum</w:t>
      </w:r>
      <w:r w:rsidRPr="00845F5B">
        <w:rPr>
          <w:b/>
          <w:bCs/>
          <w:sz w:val="28"/>
          <w:szCs w:val="28"/>
        </w:rPr>
        <w:t xml:space="preserve"> </w:t>
      </w:r>
      <w:proofErr w:type="spellStart"/>
      <w:r w:rsidRPr="00845F5B">
        <w:rPr>
          <w:b/>
          <w:bCs/>
          <w:sz w:val="28"/>
          <w:szCs w:val="28"/>
        </w:rPr>
        <w:t>CommunitE</w:t>
      </w:r>
      <w:proofErr w:type="spellEnd"/>
      <w:r w:rsidRPr="00845F5B">
        <w:rPr>
          <w:b/>
          <w:bCs/>
          <w:sz w:val="28"/>
          <w:szCs w:val="28"/>
        </w:rPr>
        <w:t>-</w:t>
      </w:r>
      <w:r>
        <w:rPr>
          <w:b/>
          <w:bCs/>
          <w:sz w:val="28"/>
          <w:szCs w:val="28"/>
        </w:rPr>
        <w:t>Förderaufruf</w:t>
      </w:r>
    </w:p>
    <w:p w14:paraId="4E7DBC77" w14:textId="77777777" w:rsidR="006C2EE6" w:rsidRPr="00845F5B" w:rsidRDefault="006C2EE6" w:rsidP="006C2EE6">
      <w:pPr>
        <w:jc w:val="center"/>
        <w:rPr>
          <w:sz w:val="22"/>
          <w:szCs w:val="22"/>
        </w:rPr>
      </w:pPr>
      <w:r w:rsidRPr="2A200584">
        <w:rPr>
          <w:sz w:val="22"/>
          <w:szCs w:val="22"/>
        </w:rPr>
        <w:t>Stand 20.10.2025</w:t>
      </w:r>
    </w:p>
    <w:p w14:paraId="48B3FED1" w14:textId="77777777" w:rsidR="006C2EE6" w:rsidRPr="00845F5B" w:rsidRDefault="006C2EE6" w:rsidP="006C2EE6">
      <w:pPr>
        <w:rPr>
          <w:b/>
          <w:bCs/>
          <w:sz w:val="22"/>
          <w:szCs w:val="22"/>
        </w:rPr>
      </w:pPr>
    </w:p>
    <w:p w14:paraId="3C436CBF" w14:textId="77777777" w:rsidR="006C2EE6" w:rsidRPr="00845F5B" w:rsidRDefault="006C2EE6" w:rsidP="006C2EE6">
      <w:pPr>
        <w:rPr>
          <w:b/>
          <w:bCs/>
          <w:sz w:val="22"/>
          <w:szCs w:val="22"/>
        </w:rPr>
      </w:pPr>
      <w:r w:rsidRPr="00845F5B">
        <w:rPr>
          <w:b/>
          <w:bCs/>
          <w:sz w:val="22"/>
          <w:szCs w:val="22"/>
        </w:rPr>
        <w:t>Gegenstand</w:t>
      </w:r>
    </w:p>
    <w:p w14:paraId="01AFA68B" w14:textId="77777777" w:rsidR="006C2EE6" w:rsidRPr="00845F5B" w:rsidRDefault="006C2EE6" w:rsidP="006C2EE6">
      <w:pPr>
        <w:rPr>
          <w:sz w:val="22"/>
          <w:szCs w:val="22"/>
        </w:rPr>
      </w:pPr>
      <w:r w:rsidRPr="00845F5B">
        <w:rPr>
          <w:sz w:val="22"/>
          <w:szCs w:val="22"/>
        </w:rPr>
        <w:t xml:space="preserve">Diese Erklärung umfasst die Inhalte der Projektskizzen und weiteren Einreichungen sowie hierbei übermittelten </w:t>
      </w:r>
      <w:proofErr w:type="spellStart"/>
      <w:r w:rsidRPr="00845F5B">
        <w:rPr>
          <w:sz w:val="22"/>
          <w:szCs w:val="22"/>
        </w:rPr>
        <w:t>eMails</w:t>
      </w:r>
      <w:proofErr w:type="spellEnd"/>
      <w:r w:rsidRPr="00845F5B">
        <w:rPr>
          <w:sz w:val="22"/>
          <w:szCs w:val="22"/>
        </w:rPr>
        <w:t xml:space="preserve"> und Kontaktdaten, die im Rahmen </w:t>
      </w:r>
      <w:r>
        <w:rPr>
          <w:sz w:val="22"/>
          <w:szCs w:val="22"/>
        </w:rPr>
        <w:t>des</w:t>
      </w:r>
      <w:r w:rsidRPr="00845F5B">
        <w:rPr>
          <w:sz w:val="22"/>
          <w:szCs w:val="22"/>
        </w:rPr>
        <w:t xml:space="preserve"> </w:t>
      </w:r>
      <w:r>
        <w:rPr>
          <w:sz w:val="22"/>
          <w:szCs w:val="22"/>
        </w:rPr>
        <w:t>Förderaufrufs</w:t>
      </w:r>
      <w:r w:rsidRPr="00845F5B">
        <w:rPr>
          <w:sz w:val="22"/>
          <w:szCs w:val="22"/>
        </w:rPr>
        <w:t xml:space="preserve"> der „Innovationsprojekte“ zur Bürgerenergie-Innovationscommunity „</w:t>
      </w:r>
      <w:proofErr w:type="spellStart"/>
      <w:r w:rsidRPr="00845F5B">
        <w:rPr>
          <w:sz w:val="22"/>
          <w:szCs w:val="22"/>
        </w:rPr>
        <w:t>CommunitE</w:t>
      </w:r>
      <w:proofErr w:type="spellEnd"/>
      <w:r w:rsidRPr="00845F5B">
        <w:rPr>
          <w:sz w:val="22"/>
          <w:szCs w:val="22"/>
        </w:rPr>
        <w:t>-Innovation“ eingereicht werden.</w:t>
      </w:r>
    </w:p>
    <w:p w14:paraId="4A94DD17" w14:textId="77777777" w:rsidR="006C2EE6" w:rsidRPr="00845F5B" w:rsidRDefault="006C2EE6" w:rsidP="006C2EE6">
      <w:pPr>
        <w:rPr>
          <w:sz w:val="22"/>
          <w:szCs w:val="22"/>
        </w:rPr>
      </w:pPr>
    </w:p>
    <w:p w14:paraId="4BF296D8" w14:textId="77777777" w:rsidR="006C2EE6" w:rsidRPr="00845F5B" w:rsidRDefault="006C2EE6" w:rsidP="006C2EE6">
      <w:pPr>
        <w:rPr>
          <w:b/>
          <w:bCs/>
          <w:sz w:val="22"/>
          <w:szCs w:val="22"/>
        </w:rPr>
      </w:pPr>
      <w:r w:rsidRPr="00845F5B">
        <w:rPr>
          <w:b/>
          <w:bCs/>
          <w:sz w:val="22"/>
          <w:szCs w:val="22"/>
        </w:rPr>
        <w:t>Gesetzliche Grundlage der Datenerhebung</w:t>
      </w:r>
    </w:p>
    <w:p w14:paraId="3491C4FF" w14:textId="77777777" w:rsidR="006C2EE6" w:rsidRPr="00845F5B" w:rsidRDefault="006C2EE6" w:rsidP="006C2EE6">
      <w:pPr>
        <w:rPr>
          <w:sz w:val="22"/>
          <w:szCs w:val="22"/>
        </w:rPr>
      </w:pPr>
      <w:r w:rsidRPr="00845F5B">
        <w:rPr>
          <w:sz w:val="22"/>
          <w:szCs w:val="22"/>
        </w:rPr>
        <w:t xml:space="preserve">Die Erhebung erfolgt nach Art. 6 Abs. 1 Buchst. b DSGVO zur Anbahnung einer Vertragsbeziehung. </w:t>
      </w:r>
    </w:p>
    <w:p w14:paraId="573F2D06" w14:textId="77777777" w:rsidR="006C2EE6" w:rsidRPr="00845F5B" w:rsidRDefault="006C2EE6" w:rsidP="006C2EE6">
      <w:pPr>
        <w:rPr>
          <w:sz w:val="22"/>
          <w:szCs w:val="22"/>
        </w:rPr>
      </w:pPr>
    </w:p>
    <w:p w14:paraId="2DAF1679" w14:textId="77777777" w:rsidR="006C2EE6" w:rsidRPr="00845F5B" w:rsidRDefault="006C2EE6" w:rsidP="006C2EE6">
      <w:pPr>
        <w:rPr>
          <w:b/>
          <w:bCs/>
          <w:sz w:val="22"/>
          <w:szCs w:val="22"/>
        </w:rPr>
      </w:pPr>
      <w:r w:rsidRPr="00845F5B">
        <w:rPr>
          <w:b/>
          <w:bCs/>
          <w:sz w:val="22"/>
          <w:szCs w:val="22"/>
        </w:rPr>
        <w:t>Verantwortliche Stelle und Kontakt</w:t>
      </w:r>
    </w:p>
    <w:p w14:paraId="30FDEAE3" w14:textId="77777777" w:rsidR="006C2EE6" w:rsidRPr="00845F5B" w:rsidRDefault="006C2EE6" w:rsidP="006C2EE6">
      <w:pPr>
        <w:rPr>
          <w:sz w:val="22"/>
          <w:szCs w:val="22"/>
        </w:rPr>
      </w:pPr>
      <w:r w:rsidRPr="00845F5B">
        <w:rPr>
          <w:sz w:val="22"/>
          <w:szCs w:val="22"/>
        </w:rPr>
        <w:t>Gemeinschaftlich verantwortlich für die Datenverarbeitung sind:</w:t>
      </w:r>
    </w:p>
    <w:p w14:paraId="1828D285" w14:textId="77777777" w:rsidR="006C2EE6" w:rsidRPr="00845F5B" w:rsidRDefault="006C2EE6" w:rsidP="006C2EE6">
      <w:pPr>
        <w:pStyle w:val="Listenabsatz"/>
        <w:numPr>
          <w:ilvl w:val="0"/>
          <w:numId w:val="4"/>
        </w:numPr>
        <w:rPr>
          <w:sz w:val="22"/>
          <w:szCs w:val="22"/>
        </w:rPr>
      </w:pPr>
      <w:r w:rsidRPr="2A200584">
        <w:rPr>
          <w:sz w:val="22"/>
          <w:szCs w:val="22"/>
        </w:rPr>
        <w:t>Bündnis Bürgerenergie e.V. (gemeinnützig), Marienstr. 19/20, 10117 Berlin, info@buendnis-buergerenergie.de</w:t>
      </w:r>
    </w:p>
    <w:p w14:paraId="7120F9CD" w14:textId="77777777" w:rsidR="006C2EE6" w:rsidRPr="00845F5B" w:rsidRDefault="006C2EE6" w:rsidP="006C2EE6">
      <w:pPr>
        <w:pStyle w:val="Listenabsatz"/>
        <w:numPr>
          <w:ilvl w:val="0"/>
          <w:numId w:val="4"/>
        </w:numPr>
        <w:rPr>
          <w:sz w:val="22"/>
          <w:szCs w:val="22"/>
        </w:rPr>
      </w:pPr>
      <w:r w:rsidRPr="4935FE12">
        <w:rPr>
          <w:sz w:val="22"/>
          <w:szCs w:val="22"/>
        </w:rPr>
        <w:t>Institut für ökologische Wirtschaftsforschung GmbH (gemeinnützig), Potsdamer Str. 105, 10785 Berlin, mailbox@ioew.de</w:t>
      </w:r>
    </w:p>
    <w:p w14:paraId="191C243D" w14:textId="77777777" w:rsidR="006C2EE6" w:rsidRPr="00845F5B" w:rsidRDefault="006C2EE6" w:rsidP="006C2EE6">
      <w:pPr>
        <w:rPr>
          <w:sz w:val="22"/>
          <w:szCs w:val="22"/>
        </w:rPr>
      </w:pPr>
    </w:p>
    <w:p w14:paraId="67A6E7E3" w14:textId="77777777" w:rsidR="006C2EE6" w:rsidRPr="00845F5B" w:rsidRDefault="006C2EE6" w:rsidP="006C2EE6">
      <w:pPr>
        <w:rPr>
          <w:b/>
          <w:bCs/>
          <w:sz w:val="22"/>
          <w:szCs w:val="22"/>
        </w:rPr>
      </w:pPr>
      <w:r w:rsidRPr="00845F5B">
        <w:rPr>
          <w:b/>
          <w:bCs/>
          <w:sz w:val="22"/>
          <w:szCs w:val="22"/>
        </w:rPr>
        <w:t>Datenverarbeitung</w:t>
      </w:r>
    </w:p>
    <w:p w14:paraId="091AE45B" w14:textId="77777777" w:rsidR="006C2EE6" w:rsidRPr="00845F5B" w:rsidRDefault="006C2EE6" w:rsidP="006C2EE6">
      <w:pPr>
        <w:rPr>
          <w:sz w:val="22"/>
          <w:szCs w:val="22"/>
        </w:rPr>
      </w:pPr>
      <w:r w:rsidRPr="00845F5B">
        <w:rPr>
          <w:sz w:val="22"/>
          <w:szCs w:val="22"/>
        </w:rPr>
        <w:t xml:space="preserve">Die Datenverarbeitung erfolgt in </w:t>
      </w:r>
      <w:r>
        <w:rPr>
          <w:sz w:val="22"/>
          <w:szCs w:val="22"/>
        </w:rPr>
        <w:t xml:space="preserve">Deutschland, </w:t>
      </w:r>
      <w:r w:rsidRPr="00845F5B">
        <w:rPr>
          <w:sz w:val="22"/>
          <w:szCs w:val="22"/>
        </w:rPr>
        <w:t>Europa und den USA. Es werden Cloud- und andere Software-Produkte der Firma Microsoft Corporation mit Sitz in Redmond, Washington, USA, hierfür verwendet.</w:t>
      </w:r>
    </w:p>
    <w:p w14:paraId="67B73852" w14:textId="77777777" w:rsidR="006C2EE6" w:rsidRPr="00845F5B" w:rsidRDefault="006C2EE6" w:rsidP="006C2EE6">
      <w:pPr>
        <w:rPr>
          <w:sz w:val="22"/>
          <w:szCs w:val="22"/>
        </w:rPr>
      </w:pPr>
      <w:r w:rsidRPr="00845F5B">
        <w:rPr>
          <w:sz w:val="22"/>
          <w:szCs w:val="22"/>
        </w:rPr>
        <w:t>Wir weisen darauf hin, dass die Datenübertragung im Internet (z. B. bei der Kommunikation per E-Mail) Sicherheitslücken aufweisen kann. Ein lückenloser Schutz der Daten vor dem Zugriff durch Dritte ist nicht möglich.</w:t>
      </w:r>
    </w:p>
    <w:p w14:paraId="7AF883A4" w14:textId="77777777" w:rsidR="006C2EE6" w:rsidRPr="00845F5B" w:rsidRDefault="006C2EE6" w:rsidP="006C2EE6">
      <w:pPr>
        <w:rPr>
          <w:sz w:val="22"/>
          <w:szCs w:val="22"/>
        </w:rPr>
      </w:pPr>
    </w:p>
    <w:p w14:paraId="2ADF3353" w14:textId="77777777" w:rsidR="006C2EE6" w:rsidRPr="00845F5B" w:rsidRDefault="006C2EE6" w:rsidP="006C2EE6">
      <w:pPr>
        <w:rPr>
          <w:b/>
          <w:bCs/>
          <w:sz w:val="22"/>
          <w:szCs w:val="22"/>
        </w:rPr>
      </w:pPr>
      <w:r w:rsidRPr="00845F5B">
        <w:rPr>
          <w:b/>
          <w:bCs/>
          <w:sz w:val="22"/>
          <w:szCs w:val="22"/>
        </w:rPr>
        <w:t>Weitergabe der Daten</w:t>
      </w:r>
    </w:p>
    <w:p w14:paraId="4FC0BDA9" w14:textId="77777777" w:rsidR="006C2EE6" w:rsidRPr="00845F5B" w:rsidRDefault="006C2EE6" w:rsidP="006C2EE6">
      <w:pPr>
        <w:rPr>
          <w:sz w:val="22"/>
          <w:szCs w:val="22"/>
        </w:rPr>
      </w:pPr>
      <w:r w:rsidRPr="00845F5B">
        <w:rPr>
          <w:sz w:val="22"/>
          <w:szCs w:val="22"/>
        </w:rPr>
        <w:t>Sollte das eingereichte Projekt zur Förderung vorgeschlagen werden, erfolgt eine Weitergabe von Kontakt- und Stamm-Daten an folgende Stellen:</w:t>
      </w:r>
    </w:p>
    <w:p w14:paraId="3038D350" w14:textId="77777777" w:rsidR="006C2EE6" w:rsidRPr="00845F5B" w:rsidRDefault="006C2EE6" w:rsidP="006C2EE6">
      <w:pPr>
        <w:pStyle w:val="Listenabsatz"/>
        <w:numPr>
          <w:ilvl w:val="0"/>
          <w:numId w:val="5"/>
        </w:numPr>
        <w:rPr>
          <w:sz w:val="22"/>
          <w:szCs w:val="22"/>
        </w:rPr>
      </w:pPr>
      <w:proofErr w:type="gramStart"/>
      <w:r w:rsidRPr="4935FE12">
        <w:rPr>
          <w:sz w:val="22"/>
          <w:szCs w:val="22"/>
        </w:rPr>
        <w:lastRenderedPageBreak/>
        <w:t>Projektträger Jülich</w:t>
      </w:r>
      <w:proofErr w:type="gramEnd"/>
      <w:r w:rsidRPr="4935FE12">
        <w:rPr>
          <w:sz w:val="22"/>
          <w:szCs w:val="22"/>
        </w:rPr>
        <w:t xml:space="preserve">, Forschungszentrum Jülich GmbH, </w:t>
      </w:r>
      <w:proofErr w:type="spellStart"/>
      <w:r w:rsidRPr="4935FE12">
        <w:rPr>
          <w:sz w:val="22"/>
          <w:szCs w:val="22"/>
        </w:rPr>
        <w:t>Lützowstraße</w:t>
      </w:r>
      <w:proofErr w:type="spellEnd"/>
      <w:r w:rsidRPr="4935FE12">
        <w:rPr>
          <w:sz w:val="22"/>
          <w:szCs w:val="22"/>
        </w:rPr>
        <w:t xml:space="preserve"> 109, 10785 Berlin (zur weiteren Antragsstellung)</w:t>
      </w:r>
    </w:p>
    <w:p w14:paraId="0F0F7284" w14:textId="77777777" w:rsidR="006C2EE6" w:rsidRDefault="006C2EE6" w:rsidP="006C2EE6">
      <w:pPr>
        <w:pStyle w:val="Listenabsatz"/>
        <w:numPr>
          <w:ilvl w:val="0"/>
          <w:numId w:val="5"/>
        </w:numPr>
        <w:rPr>
          <w:sz w:val="22"/>
          <w:szCs w:val="22"/>
        </w:rPr>
      </w:pPr>
      <w:r w:rsidRPr="4935FE12">
        <w:rPr>
          <w:sz w:val="22"/>
          <w:szCs w:val="22"/>
        </w:rPr>
        <w:t>Bundesministerium für Forschung, Technologie und Raumfahrt, Kapelle-Ufer 1</w:t>
      </w:r>
      <w:r>
        <w:br/>
      </w:r>
      <w:r w:rsidRPr="4935FE12">
        <w:rPr>
          <w:sz w:val="22"/>
          <w:szCs w:val="22"/>
        </w:rPr>
        <w:t>10117 Berlin (für Informationen über den Projektverlauf)</w:t>
      </w:r>
    </w:p>
    <w:p w14:paraId="5EA8EC3F" w14:textId="77777777" w:rsidR="006C2EE6" w:rsidRPr="00845F5B" w:rsidRDefault="006C2EE6" w:rsidP="006C2EE6">
      <w:pPr>
        <w:pStyle w:val="Listenabsatz"/>
        <w:numPr>
          <w:ilvl w:val="0"/>
          <w:numId w:val="5"/>
        </w:numPr>
        <w:rPr>
          <w:sz w:val="22"/>
          <w:szCs w:val="22"/>
        </w:rPr>
      </w:pPr>
      <w:r w:rsidRPr="4935FE12">
        <w:rPr>
          <w:sz w:val="22"/>
          <w:szCs w:val="22"/>
        </w:rPr>
        <w:t xml:space="preserve">Technopolis Deutschland GmbH, </w:t>
      </w:r>
      <w:proofErr w:type="spellStart"/>
      <w:r w:rsidRPr="4935FE12">
        <w:rPr>
          <w:sz w:val="22"/>
          <w:szCs w:val="22"/>
        </w:rPr>
        <w:t>Scharnweberstr</w:t>
      </w:r>
      <w:proofErr w:type="spellEnd"/>
      <w:r w:rsidRPr="4935FE12">
        <w:rPr>
          <w:sz w:val="22"/>
          <w:szCs w:val="22"/>
        </w:rPr>
        <w:t>. 30, 10247 Berlin (für Projektmonitoring und Evaluierung)</w:t>
      </w:r>
    </w:p>
    <w:p w14:paraId="117C12DE" w14:textId="77777777" w:rsidR="006C2EE6" w:rsidRDefault="006C2EE6" w:rsidP="006C2EE6">
      <w:pPr>
        <w:pStyle w:val="Listenabsatz"/>
        <w:numPr>
          <w:ilvl w:val="0"/>
          <w:numId w:val="5"/>
        </w:numPr>
      </w:pPr>
      <w:r w:rsidRPr="4935FE12">
        <w:rPr>
          <w:sz w:val="22"/>
          <w:szCs w:val="22"/>
        </w:rPr>
        <w:t xml:space="preserve">Stifterverband für die Deutsche Wissenschaft e.V., </w:t>
      </w:r>
      <w:proofErr w:type="spellStart"/>
      <w:r w:rsidRPr="4935FE12">
        <w:rPr>
          <w:sz w:val="22"/>
          <w:szCs w:val="22"/>
        </w:rPr>
        <w:t>Baedekerstraße</w:t>
      </w:r>
      <w:proofErr w:type="spellEnd"/>
      <w:r w:rsidRPr="4935FE12">
        <w:rPr>
          <w:sz w:val="22"/>
          <w:szCs w:val="22"/>
        </w:rPr>
        <w:t xml:space="preserve"> 1, 45128 Essen (für projektbegleitende Angebote und Evaluierung)</w:t>
      </w:r>
    </w:p>
    <w:p w14:paraId="5FEC8A4A" w14:textId="77777777" w:rsidR="006C2EE6" w:rsidRPr="00845F5B" w:rsidRDefault="006C2EE6" w:rsidP="006C2EE6">
      <w:pPr>
        <w:rPr>
          <w:sz w:val="22"/>
          <w:szCs w:val="22"/>
        </w:rPr>
      </w:pPr>
    </w:p>
    <w:p w14:paraId="10822934" w14:textId="77777777" w:rsidR="006C2EE6" w:rsidRPr="00845F5B" w:rsidRDefault="006C2EE6" w:rsidP="006C2EE6">
      <w:pPr>
        <w:rPr>
          <w:b/>
          <w:bCs/>
          <w:sz w:val="22"/>
          <w:szCs w:val="22"/>
        </w:rPr>
      </w:pPr>
      <w:r w:rsidRPr="00845F5B">
        <w:rPr>
          <w:b/>
          <w:bCs/>
          <w:sz w:val="22"/>
          <w:szCs w:val="22"/>
        </w:rPr>
        <w:t>Widerruf Ihrer Einwilligung zur Datenverarbeitung</w:t>
      </w:r>
    </w:p>
    <w:p w14:paraId="6C736E14" w14:textId="77777777" w:rsidR="006C2EE6" w:rsidRPr="00845F5B" w:rsidRDefault="006C2EE6" w:rsidP="006C2EE6">
      <w:pPr>
        <w:rPr>
          <w:sz w:val="22"/>
          <w:szCs w:val="22"/>
        </w:rPr>
      </w:pPr>
      <w:r w:rsidRPr="00845F5B">
        <w:rPr>
          <w:sz w:val="22"/>
          <w:szCs w:val="22"/>
        </w:rPr>
        <w:t xml:space="preserve">Sie können eine bereits erteilte Einwilligung jederzeit widerrufen. Dazu reicht eine formlose Mitteilung per E-Mail. Die Rechtmäßigkeit der bis zum Widerruf erfolgten Datenverarbeitung bleibt vom Widerruf unberührt. Eine Teilnahme an der Ausschreibung ist nur möglich, </w:t>
      </w:r>
      <w:r>
        <w:rPr>
          <w:sz w:val="22"/>
          <w:szCs w:val="22"/>
        </w:rPr>
        <w:t>solange</w:t>
      </w:r>
      <w:r w:rsidRPr="00845F5B">
        <w:rPr>
          <w:sz w:val="22"/>
          <w:szCs w:val="22"/>
        </w:rPr>
        <w:t xml:space="preserve"> Ihre Einwilligung zur Datenverarbeitung </w:t>
      </w:r>
      <w:r>
        <w:rPr>
          <w:sz w:val="22"/>
          <w:szCs w:val="22"/>
        </w:rPr>
        <w:t>vorliegt</w:t>
      </w:r>
      <w:r w:rsidRPr="00845F5B">
        <w:rPr>
          <w:sz w:val="22"/>
          <w:szCs w:val="22"/>
        </w:rPr>
        <w:t>.</w:t>
      </w:r>
    </w:p>
    <w:p w14:paraId="2352EC54" w14:textId="77777777" w:rsidR="006C2EE6" w:rsidRPr="00845F5B" w:rsidRDefault="006C2EE6" w:rsidP="006C2EE6">
      <w:pPr>
        <w:rPr>
          <w:sz w:val="22"/>
          <w:szCs w:val="22"/>
        </w:rPr>
      </w:pPr>
    </w:p>
    <w:p w14:paraId="3F411E1E" w14:textId="77777777" w:rsidR="006C2EE6" w:rsidRPr="00845F5B" w:rsidRDefault="006C2EE6" w:rsidP="006C2EE6">
      <w:pPr>
        <w:rPr>
          <w:b/>
          <w:bCs/>
          <w:sz w:val="22"/>
          <w:szCs w:val="22"/>
        </w:rPr>
      </w:pPr>
      <w:r w:rsidRPr="00845F5B">
        <w:rPr>
          <w:b/>
          <w:bCs/>
          <w:sz w:val="22"/>
          <w:szCs w:val="22"/>
        </w:rPr>
        <w:t>Beschwerderecht bei der zuständigen Aufsichtsbehörde</w:t>
      </w:r>
    </w:p>
    <w:p w14:paraId="402D494D" w14:textId="77777777" w:rsidR="006C2EE6" w:rsidRPr="00845F5B" w:rsidRDefault="006C2EE6" w:rsidP="006C2EE6">
      <w:pPr>
        <w:rPr>
          <w:sz w:val="22"/>
          <w:szCs w:val="22"/>
        </w:rPr>
      </w:pPr>
      <w:r w:rsidRPr="00845F5B">
        <w:rPr>
          <w:sz w:val="22"/>
          <w:szCs w:val="22"/>
        </w:rPr>
        <w:t>Sie haben das Recht auf Beschwerde bei einer Aufsichtsbehörde:</w:t>
      </w:r>
    </w:p>
    <w:p w14:paraId="2461F819" w14:textId="77777777" w:rsidR="006C2EE6" w:rsidRPr="00845F5B" w:rsidRDefault="006C2EE6" w:rsidP="006C2EE6">
      <w:pPr>
        <w:rPr>
          <w:sz w:val="22"/>
          <w:szCs w:val="22"/>
        </w:rPr>
      </w:pPr>
      <w:r w:rsidRPr="00845F5B">
        <w:rPr>
          <w:sz w:val="22"/>
          <w:szCs w:val="22"/>
        </w:rPr>
        <w:t>Berliner Beauftragte für Datenschutz und Informationsfreiheit</w:t>
      </w:r>
    </w:p>
    <w:p w14:paraId="5D77AADA" w14:textId="77777777" w:rsidR="006C2EE6" w:rsidRPr="00845F5B" w:rsidRDefault="006C2EE6" w:rsidP="006C2EE6">
      <w:pPr>
        <w:rPr>
          <w:sz w:val="22"/>
          <w:szCs w:val="22"/>
        </w:rPr>
      </w:pPr>
      <w:r w:rsidRPr="00845F5B">
        <w:rPr>
          <w:sz w:val="22"/>
          <w:szCs w:val="22"/>
        </w:rPr>
        <w:t>Friedrichstr. 219, 10969 Berlin</w:t>
      </w:r>
    </w:p>
    <w:p w14:paraId="52E249E1" w14:textId="77777777" w:rsidR="006C2EE6" w:rsidRPr="00845F5B" w:rsidRDefault="006C2EE6" w:rsidP="006C2EE6">
      <w:pPr>
        <w:rPr>
          <w:sz w:val="22"/>
          <w:szCs w:val="22"/>
        </w:rPr>
      </w:pPr>
      <w:r w:rsidRPr="4935FE12">
        <w:rPr>
          <w:sz w:val="22"/>
          <w:szCs w:val="22"/>
        </w:rPr>
        <w:t>Tel.: +49 (0)30–13889-0, mailbox@datenschutz-berlin.de</w:t>
      </w:r>
    </w:p>
    <w:p w14:paraId="031AAFCA" w14:textId="77777777" w:rsidR="006C2EE6" w:rsidRPr="00845F5B" w:rsidRDefault="006C2EE6" w:rsidP="006C2EE6">
      <w:pPr>
        <w:rPr>
          <w:sz w:val="22"/>
          <w:szCs w:val="22"/>
        </w:rPr>
      </w:pPr>
    </w:p>
    <w:p w14:paraId="0F24E413" w14:textId="15AEFF58" w:rsidR="006C2EE6" w:rsidRDefault="006C2EE6" w:rsidP="001B08AE">
      <w:pPr>
        <w:rPr>
          <w:sz w:val="22"/>
          <w:szCs w:val="22"/>
        </w:rPr>
      </w:pPr>
      <w:r w:rsidRPr="4935FE12">
        <w:rPr>
          <w:sz w:val="22"/>
          <w:szCs w:val="22"/>
        </w:rPr>
        <w:t>Ich bin mit der Übermittlung und Verarbeitung meiner eigenen Daten wie oben dargelegt einverstanden. Für die Daten dritter Personen habe ich die notwendige Erlaubnis eingeholt. Für die Daten unserer Organisation bin ich bevollmächtigt oder vertretungsberechtigt.</w:t>
      </w:r>
    </w:p>
    <w:p w14:paraId="7B19B9D5" w14:textId="77777777" w:rsidR="006C2EE6" w:rsidRPr="00845F5B" w:rsidRDefault="006C2EE6" w:rsidP="006C2EE6">
      <w:pPr>
        <w:rPr>
          <w:sz w:val="22"/>
          <w:szCs w:val="22"/>
        </w:rPr>
      </w:pPr>
    </w:p>
    <w:p w14:paraId="154E59CA" w14:textId="77777777" w:rsidR="006C2EE6" w:rsidRPr="00845F5B" w:rsidRDefault="006C2EE6" w:rsidP="006C2EE6">
      <w:pPr>
        <w:rPr>
          <w:sz w:val="22"/>
          <w:szCs w:val="22"/>
        </w:rPr>
      </w:pPr>
    </w:p>
    <w:p w14:paraId="79D7464A" w14:textId="77777777" w:rsidR="006C2EE6" w:rsidRPr="00845F5B" w:rsidRDefault="006C2EE6" w:rsidP="006C2EE6">
      <w:pPr>
        <w:rPr>
          <w:sz w:val="22"/>
          <w:szCs w:val="22"/>
        </w:rPr>
      </w:pPr>
      <w:r w:rsidRPr="2A200584">
        <w:rPr>
          <w:sz w:val="22"/>
          <w:szCs w:val="22"/>
        </w:rPr>
        <w:t>__________________________________________________________________________________</w:t>
      </w:r>
    </w:p>
    <w:p w14:paraId="52B06FA8" w14:textId="77777777" w:rsidR="006C2EE6" w:rsidRPr="00845F5B" w:rsidRDefault="006C2EE6" w:rsidP="006C2EE6">
      <w:pPr>
        <w:rPr>
          <w:sz w:val="22"/>
          <w:szCs w:val="22"/>
        </w:rPr>
      </w:pPr>
      <w:r w:rsidRPr="2A200584">
        <w:rPr>
          <w:sz w:val="22"/>
          <w:szCs w:val="22"/>
        </w:rPr>
        <w:t>Datum, Vorname und Nachname</w:t>
      </w:r>
      <w:r>
        <w:tab/>
      </w:r>
      <w:r>
        <w:tab/>
      </w:r>
      <w:r w:rsidRPr="2A200584">
        <w:rPr>
          <w:sz w:val="22"/>
          <w:szCs w:val="22"/>
        </w:rPr>
        <w:t>Unterschrift der projekteinreichenden Person(en)</w:t>
      </w:r>
    </w:p>
    <w:p w14:paraId="55B853BA" w14:textId="77777777" w:rsidR="006C2EE6" w:rsidRPr="006C2EE6" w:rsidRDefault="006C2EE6" w:rsidP="006C2EE6">
      <w:pPr>
        <w:rPr>
          <w:b/>
          <w:bCs/>
          <w:sz w:val="22"/>
          <w:szCs w:val="22"/>
        </w:rPr>
      </w:pPr>
      <w:r w:rsidRPr="006C2EE6">
        <w:rPr>
          <w:b/>
          <w:bCs/>
          <w:sz w:val="22"/>
          <w:szCs w:val="22"/>
        </w:rPr>
        <w:t>Für die BEG/Praxispartner</w:t>
      </w:r>
    </w:p>
    <w:p w14:paraId="1B70DC4A" w14:textId="77777777" w:rsidR="006C2EE6" w:rsidRDefault="006C2EE6" w:rsidP="006C2EE6">
      <w:pPr>
        <w:rPr>
          <w:sz w:val="22"/>
          <w:szCs w:val="22"/>
        </w:rPr>
      </w:pPr>
    </w:p>
    <w:p w14:paraId="53BFD4EE" w14:textId="77777777" w:rsidR="006C2EE6" w:rsidRDefault="006C2EE6" w:rsidP="006C2EE6">
      <w:pPr>
        <w:rPr>
          <w:sz w:val="22"/>
          <w:szCs w:val="22"/>
        </w:rPr>
      </w:pPr>
    </w:p>
    <w:p w14:paraId="01588455" w14:textId="77777777" w:rsidR="006C2EE6" w:rsidRDefault="006C2EE6" w:rsidP="006C2EE6">
      <w:pPr>
        <w:rPr>
          <w:sz w:val="22"/>
          <w:szCs w:val="22"/>
        </w:rPr>
      </w:pPr>
      <w:r w:rsidRPr="2A200584">
        <w:rPr>
          <w:sz w:val="22"/>
          <w:szCs w:val="22"/>
        </w:rPr>
        <w:t>__________________________________________________________________________________</w:t>
      </w:r>
    </w:p>
    <w:p w14:paraId="3BD96A80" w14:textId="77777777" w:rsidR="006C2EE6" w:rsidRDefault="006C2EE6" w:rsidP="006C2EE6">
      <w:pPr>
        <w:rPr>
          <w:sz w:val="22"/>
          <w:szCs w:val="22"/>
        </w:rPr>
      </w:pPr>
      <w:r w:rsidRPr="2A200584">
        <w:rPr>
          <w:sz w:val="22"/>
          <w:szCs w:val="22"/>
        </w:rPr>
        <w:t>Datum, Vorname und Nachname</w:t>
      </w:r>
      <w:r>
        <w:tab/>
      </w:r>
      <w:r>
        <w:tab/>
      </w:r>
      <w:r w:rsidRPr="2A200584">
        <w:rPr>
          <w:sz w:val="22"/>
          <w:szCs w:val="22"/>
        </w:rPr>
        <w:t>Unterschrift der projekteinreichenden Person(en)</w:t>
      </w:r>
    </w:p>
    <w:p w14:paraId="20C73ACB" w14:textId="75867D3A" w:rsidR="00B8009A" w:rsidRPr="00715EEE" w:rsidRDefault="006C2EE6" w:rsidP="001B08AE">
      <w:pPr>
        <w:rPr>
          <w:b/>
          <w:bCs/>
        </w:rPr>
      </w:pPr>
      <w:r w:rsidRPr="006C2EE6">
        <w:rPr>
          <w:b/>
          <w:bCs/>
          <w:sz w:val="22"/>
          <w:szCs w:val="22"/>
        </w:rPr>
        <w:t>Für den Forschungspartner</w:t>
      </w:r>
    </w:p>
    <w:sectPr w:rsidR="00B8009A" w:rsidRPr="00715EE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25E62"/>
    <w:multiLevelType w:val="hybridMultilevel"/>
    <w:tmpl w:val="570E4D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E0736FC"/>
    <w:multiLevelType w:val="hybridMultilevel"/>
    <w:tmpl w:val="2354B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41C4198"/>
    <w:multiLevelType w:val="hybridMultilevel"/>
    <w:tmpl w:val="604833D6"/>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727086D"/>
    <w:multiLevelType w:val="hybridMultilevel"/>
    <w:tmpl w:val="97C017E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9B43DC3"/>
    <w:multiLevelType w:val="hybridMultilevel"/>
    <w:tmpl w:val="604833D6"/>
    <w:lvl w:ilvl="0" w:tplc="0407000F">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82285217">
    <w:abstractNumId w:val="3"/>
  </w:num>
  <w:num w:numId="2" w16cid:durableId="1281885958">
    <w:abstractNumId w:val="4"/>
  </w:num>
  <w:num w:numId="3" w16cid:durableId="2049253278">
    <w:abstractNumId w:val="2"/>
  </w:num>
  <w:num w:numId="4" w16cid:durableId="991102108">
    <w:abstractNumId w:val="0"/>
  </w:num>
  <w:num w:numId="5" w16cid:durableId="1248005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EEE"/>
    <w:rsid w:val="000145C2"/>
    <w:rsid w:val="00023806"/>
    <w:rsid w:val="001B08AE"/>
    <w:rsid w:val="00261003"/>
    <w:rsid w:val="00262A1C"/>
    <w:rsid w:val="003D51EE"/>
    <w:rsid w:val="00651F1E"/>
    <w:rsid w:val="006C2EE6"/>
    <w:rsid w:val="00715EEE"/>
    <w:rsid w:val="007434CF"/>
    <w:rsid w:val="00955946"/>
    <w:rsid w:val="009D1F54"/>
    <w:rsid w:val="00A31CA3"/>
    <w:rsid w:val="00A75BA8"/>
    <w:rsid w:val="00B65A1D"/>
    <w:rsid w:val="00B8009A"/>
    <w:rsid w:val="00B95DFD"/>
    <w:rsid w:val="00E4995A"/>
    <w:rsid w:val="00EB0335"/>
    <w:rsid w:val="00EF5FF3"/>
    <w:rsid w:val="027EDFE5"/>
    <w:rsid w:val="03A673FB"/>
    <w:rsid w:val="07C3E65B"/>
    <w:rsid w:val="096A4867"/>
    <w:rsid w:val="0A5F5EC4"/>
    <w:rsid w:val="0B625D0E"/>
    <w:rsid w:val="0C800DC6"/>
    <w:rsid w:val="0E83A936"/>
    <w:rsid w:val="1E161EA0"/>
    <w:rsid w:val="1EB6456B"/>
    <w:rsid w:val="2118CBF4"/>
    <w:rsid w:val="23D7C5D8"/>
    <w:rsid w:val="266F4AF8"/>
    <w:rsid w:val="26CAB11C"/>
    <w:rsid w:val="29426B8A"/>
    <w:rsid w:val="2C935E53"/>
    <w:rsid w:val="2D53A04A"/>
    <w:rsid w:val="2EECA7ED"/>
    <w:rsid w:val="323423B6"/>
    <w:rsid w:val="32E1E633"/>
    <w:rsid w:val="40EB700B"/>
    <w:rsid w:val="422D5414"/>
    <w:rsid w:val="445B5235"/>
    <w:rsid w:val="467058F1"/>
    <w:rsid w:val="49168DB0"/>
    <w:rsid w:val="4C547F7E"/>
    <w:rsid w:val="4F23FE83"/>
    <w:rsid w:val="50612E26"/>
    <w:rsid w:val="56206589"/>
    <w:rsid w:val="5BADBFAD"/>
    <w:rsid w:val="5C9FB513"/>
    <w:rsid w:val="687BC474"/>
    <w:rsid w:val="68DD6F4B"/>
    <w:rsid w:val="6FF38403"/>
    <w:rsid w:val="71F87F9A"/>
    <w:rsid w:val="722B4F2E"/>
    <w:rsid w:val="78D69D8A"/>
    <w:rsid w:val="7D5B4389"/>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5FFE2"/>
  <w15:chartTrackingRefBased/>
  <w15:docId w15:val="{F604302D-467F-3247-A728-DE165D40B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15E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15E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15EE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15EE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15EE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15EE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15EE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15EE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15EE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15EE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15EE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15EE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15EE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15EE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15EE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15EE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15EE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15EEE"/>
    <w:rPr>
      <w:rFonts w:eastAsiaTheme="majorEastAsia" w:cstheme="majorBidi"/>
      <w:color w:val="272727" w:themeColor="text1" w:themeTint="D8"/>
    </w:rPr>
  </w:style>
  <w:style w:type="paragraph" w:styleId="Titel">
    <w:name w:val="Title"/>
    <w:basedOn w:val="Standard"/>
    <w:next w:val="Standard"/>
    <w:link w:val="TitelZchn"/>
    <w:uiPriority w:val="10"/>
    <w:qFormat/>
    <w:rsid w:val="00715E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15EE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15EE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15EE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15EE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15EEE"/>
    <w:rPr>
      <w:i/>
      <w:iCs/>
      <w:color w:val="404040" w:themeColor="text1" w:themeTint="BF"/>
    </w:rPr>
  </w:style>
  <w:style w:type="paragraph" w:styleId="Listenabsatz">
    <w:name w:val="List Paragraph"/>
    <w:basedOn w:val="Standard"/>
    <w:uiPriority w:val="34"/>
    <w:qFormat/>
    <w:rsid w:val="00715EEE"/>
    <w:pPr>
      <w:ind w:left="720"/>
      <w:contextualSpacing/>
    </w:pPr>
  </w:style>
  <w:style w:type="character" w:styleId="IntensiveHervorhebung">
    <w:name w:val="Intense Emphasis"/>
    <w:basedOn w:val="Absatz-Standardschriftart"/>
    <w:uiPriority w:val="21"/>
    <w:qFormat/>
    <w:rsid w:val="00715EEE"/>
    <w:rPr>
      <w:i/>
      <w:iCs/>
      <w:color w:val="0F4761" w:themeColor="accent1" w:themeShade="BF"/>
    </w:rPr>
  </w:style>
  <w:style w:type="paragraph" w:styleId="IntensivesZitat">
    <w:name w:val="Intense Quote"/>
    <w:basedOn w:val="Standard"/>
    <w:next w:val="Standard"/>
    <w:link w:val="IntensivesZitatZchn"/>
    <w:uiPriority w:val="30"/>
    <w:qFormat/>
    <w:rsid w:val="00715E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15EEE"/>
    <w:rPr>
      <w:i/>
      <w:iCs/>
      <w:color w:val="0F4761" w:themeColor="accent1" w:themeShade="BF"/>
    </w:rPr>
  </w:style>
  <w:style w:type="character" w:styleId="IntensiverVerweis">
    <w:name w:val="Intense Reference"/>
    <w:basedOn w:val="Absatz-Standardschriftart"/>
    <w:uiPriority w:val="32"/>
    <w:qFormat/>
    <w:rsid w:val="00715EEE"/>
    <w:rPr>
      <w:b/>
      <w:bCs/>
      <w:smallCaps/>
      <w:color w:val="0F4761" w:themeColor="accent1" w:themeShade="BF"/>
      <w:spacing w:val="5"/>
    </w:rPr>
  </w:style>
  <w:style w:type="table" w:styleId="Tabellenraster">
    <w:name w:val="Table Grid"/>
    <w:basedOn w:val="NormaleTabelle"/>
    <w:uiPriority w:val="39"/>
    <w:rsid w:val="00B800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B95DFD"/>
    <w:rPr>
      <w:sz w:val="16"/>
      <w:szCs w:val="16"/>
    </w:rPr>
  </w:style>
  <w:style w:type="paragraph" w:styleId="Kommentartext">
    <w:name w:val="annotation text"/>
    <w:basedOn w:val="Standard"/>
    <w:link w:val="KommentartextZchn"/>
    <w:uiPriority w:val="99"/>
    <w:semiHidden/>
    <w:unhideWhenUsed/>
    <w:rsid w:val="00B95DF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95DFD"/>
    <w:rPr>
      <w:sz w:val="20"/>
      <w:szCs w:val="20"/>
    </w:rPr>
  </w:style>
  <w:style w:type="paragraph" w:styleId="Kommentarthema">
    <w:name w:val="annotation subject"/>
    <w:basedOn w:val="Kommentartext"/>
    <w:next w:val="Kommentartext"/>
    <w:link w:val="KommentarthemaZchn"/>
    <w:uiPriority w:val="99"/>
    <w:semiHidden/>
    <w:unhideWhenUsed/>
    <w:rsid w:val="00B95DFD"/>
    <w:rPr>
      <w:b/>
      <w:bCs/>
    </w:rPr>
  </w:style>
  <w:style w:type="character" w:customStyle="1" w:styleId="KommentarthemaZchn">
    <w:name w:val="Kommentarthema Zchn"/>
    <w:basedOn w:val="KommentartextZchn"/>
    <w:link w:val="Kommentarthema"/>
    <w:uiPriority w:val="99"/>
    <w:semiHidden/>
    <w:rsid w:val="00B95DFD"/>
    <w:rPr>
      <w:b/>
      <w:bCs/>
      <w:sz w:val="20"/>
      <w:szCs w:val="20"/>
    </w:rPr>
  </w:style>
  <w:style w:type="paragraph" w:styleId="berarbeitung">
    <w:name w:val="Revision"/>
    <w:hidden/>
    <w:uiPriority w:val="99"/>
    <w:semiHidden/>
    <w:rsid w:val="006C2E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C45A60D0729C248BC30D51762E6903B" ma:contentTypeVersion="10" ma:contentTypeDescription="Ein neues Dokument erstellen." ma:contentTypeScope="" ma:versionID="95d1414673a65a18f1f96a413fd13026">
  <xsd:schema xmlns:xsd="http://www.w3.org/2001/XMLSchema" xmlns:xs="http://www.w3.org/2001/XMLSchema" xmlns:p="http://schemas.microsoft.com/office/2006/metadata/properties" xmlns:ns2="f0838736-b9b4-4a0b-bd99-907322b7cc32" targetNamespace="http://schemas.microsoft.com/office/2006/metadata/properties" ma:root="true" ma:fieldsID="005e9841659b2df6d8a93e3d88320d95" ns2:_="">
    <xsd:import namespace="f0838736-b9b4-4a0b-bd99-907322b7cc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838736-b9b4-4a0b-bd99-907322b7cc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7d78e661-dbe0-4aeb-b895-66ee26cf4030"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0838736-b9b4-4a0b-bd99-907322b7cc3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20A5AEF-2066-4445-9C24-0852D811C150}">
  <ds:schemaRefs>
    <ds:schemaRef ds:uri="http://schemas.microsoft.com/sharepoint/v3/contenttype/forms"/>
  </ds:schemaRefs>
</ds:datastoreItem>
</file>

<file path=customXml/itemProps2.xml><?xml version="1.0" encoding="utf-8"?>
<ds:datastoreItem xmlns:ds="http://schemas.openxmlformats.org/officeDocument/2006/customXml" ds:itemID="{8AEB3EEA-E6C8-45CD-8A66-6E708BBEE6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838736-b9b4-4a0b-bd99-907322b7c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FBE540-DD99-4A7C-9B6C-954DAC813DAF}">
  <ds:schemaRefs>
    <ds:schemaRef ds:uri="http://schemas.microsoft.com/office/2006/metadata/properties"/>
    <ds:schemaRef ds:uri="http://schemas.microsoft.com/office/infopath/2007/PartnerControls"/>
    <ds:schemaRef ds:uri="f0838736-b9b4-4a0b-bd99-907322b7cc3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786</Words>
  <Characters>4957</Characters>
  <Application>Microsoft Office Word</Application>
  <DocSecurity>0</DocSecurity>
  <Lines>41</Lines>
  <Paragraphs>11</Paragraphs>
  <ScaleCrop>false</ScaleCrop>
  <Company/>
  <LinksUpToDate>false</LinksUpToDate>
  <CharactersWithSpaces>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Takit | Bündnis Bürgerenergie e.V.</dc:creator>
  <cp:keywords/>
  <dc:description/>
  <cp:lastModifiedBy>Lydia Takit | Bündnis Bürgerenergie e.V.</cp:lastModifiedBy>
  <cp:revision>14</cp:revision>
  <cp:lastPrinted>2026-03-16T12:48:00Z</cp:lastPrinted>
  <dcterms:created xsi:type="dcterms:W3CDTF">2025-10-20T12:24:00Z</dcterms:created>
  <dcterms:modified xsi:type="dcterms:W3CDTF">2026-03-16T12:48:00Z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0x010100EC45A60D0729C248BC30D51762E6903B</vt:lpwstr>
  </property>
  <property fmtid="{D5CDD505-2E9C-101B-9397-08002B2CF9AE}" pid="3" name="MediaServiceImageTags">
    <vt:lpwstr/>
  </property>
</Properties>
</file>